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18AF" w14:textId="77777777" w:rsidR="00C53BF0" w:rsidRPr="00B967A5" w:rsidRDefault="00C53BF0" w:rsidP="00C53BF0">
      <w:pPr>
        <w:jc w:val="both"/>
        <w:rPr>
          <w:lang w:val="de-DE"/>
        </w:rPr>
      </w:pPr>
      <w:r w:rsidRPr="00B967A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DE754D" wp14:editId="1B46E15E">
            <wp:simplePos x="0" y="0"/>
            <wp:positionH relativeFrom="column">
              <wp:posOffset>381635</wp:posOffset>
            </wp:positionH>
            <wp:positionV relativeFrom="paragraph">
              <wp:posOffset>-408940</wp:posOffset>
            </wp:positionV>
            <wp:extent cx="643255" cy="822960"/>
            <wp:effectExtent l="0" t="0" r="4445" b="0"/>
            <wp:wrapTopAndBottom/>
            <wp:docPr id="2" name="Picture 148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4EC13A" w14:textId="77777777" w:rsidR="00C53BF0" w:rsidRPr="005F4509" w:rsidRDefault="00C53BF0" w:rsidP="00C53BF0">
      <w:pPr>
        <w:jc w:val="both"/>
        <w:rPr>
          <w:rFonts w:asciiTheme="minorBidi" w:hAnsiTheme="minorBidi" w:cstheme="minorBidi"/>
          <w:b/>
          <w:lang w:val="de-DE"/>
        </w:rPr>
      </w:pPr>
      <w:r w:rsidRPr="005F4509">
        <w:rPr>
          <w:rFonts w:asciiTheme="minorBidi" w:hAnsiTheme="minorBidi" w:cstheme="minorBidi"/>
          <w:b/>
          <w:lang w:val="de-DE"/>
        </w:rPr>
        <w:t>REPUBLIKA HRVATSKA</w:t>
      </w:r>
    </w:p>
    <w:p w14:paraId="135784C5" w14:textId="77777777" w:rsidR="00C53BF0" w:rsidRPr="005F4509" w:rsidRDefault="00C53BF0" w:rsidP="00C53BF0">
      <w:pPr>
        <w:jc w:val="both"/>
        <w:rPr>
          <w:rFonts w:asciiTheme="minorBidi" w:hAnsiTheme="minorBidi" w:cstheme="minorBidi"/>
          <w:b/>
          <w:lang w:val="de-DE"/>
        </w:rPr>
      </w:pPr>
      <w:r w:rsidRPr="005F4509">
        <w:rPr>
          <w:rFonts w:asciiTheme="minorBidi" w:hAnsiTheme="minorBidi" w:cstheme="minorBidi"/>
          <w:b/>
          <w:lang w:val="de-DE"/>
        </w:rPr>
        <w:t>ZADARSKA ŽUPANIJA</w:t>
      </w:r>
    </w:p>
    <w:p w14:paraId="1F8D43F9" w14:textId="77777777" w:rsidR="00C53BF0" w:rsidRPr="005F4509" w:rsidRDefault="00C53BF0" w:rsidP="00C53BF0">
      <w:pPr>
        <w:jc w:val="both"/>
        <w:rPr>
          <w:rFonts w:asciiTheme="minorBidi" w:hAnsiTheme="minorBidi" w:cstheme="minorBidi"/>
          <w:b/>
          <w:lang w:val="de-DE"/>
        </w:rPr>
      </w:pPr>
      <w:r w:rsidRPr="005F4509">
        <w:rPr>
          <w:rFonts w:asciiTheme="minorBidi" w:hAnsiTheme="minorBidi" w:cstheme="minorBidi"/>
          <w:b/>
          <w:lang w:val="de-DE"/>
        </w:rPr>
        <w:t>OPĆINA GRAČAC</w:t>
      </w:r>
    </w:p>
    <w:p w14:paraId="09756919" w14:textId="77777777" w:rsidR="00C53BF0" w:rsidRPr="005F4509" w:rsidRDefault="00C53BF0" w:rsidP="00C53BF0">
      <w:pPr>
        <w:jc w:val="both"/>
        <w:rPr>
          <w:rFonts w:asciiTheme="minorBidi" w:hAnsiTheme="minorBidi" w:cstheme="minorBidi"/>
          <w:b/>
          <w:color w:val="000000"/>
        </w:rPr>
      </w:pPr>
      <w:r w:rsidRPr="005F4509">
        <w:rPr>
          <w:rFonts w:asciiTheme="minorBidi" w:hAnsiTheme="minorBidi" w:cstheme="minorBidi"/>
          <w:b/>
          <w:color w:val="000000"/>
        </w:rPr>
        <w:t>OPĆINSKI NAČELNIK</w:t>
      </w:r>
    </w:p>
    <w:p w14:paraId="784D9C0D" w14:textId="77777777" w:rsidR="00C53BF0" w:rsidRPr="003C0001" w:rsidRDefault="00C53BF0" w:rsidP="00C53BF0">
      <w:pPr>
        <w:jc w:val="both"/>
        <w:rPr>
          <w:rFonts w:ascii="Arial" w:hAnsi="Arial" w:cs="Arial"/>
          <w:b/>
          <w:color w:val="000000"/>
        </w:rPr>
      </w:pPr>
      <w:bookmarkStart w:id="0" w:name="_Hlk181951011"/>
      <w:r w:rsidRPr="005252C6">
        <w:rPr>
          <w:rFonts w:ascii="Arial" w:hAnsi="Arial" w:cs="Arial"/>
          <w:b/>
          <w:color w:val="000000"/>
        </w:rPr>
        <w:t>KLASA: 611-02/25-01/1</w:t>
      </w:r>
    </w:p>
    <w:p w14:paraId="546892DC" w14:textId="0B657A11" w:rsidR="00C53BF0" w:rsidRPr="003C0001" w:rsidRDefault="00C53BF0" w:rsidP="00C53BF0">
      <w:pPr>
        <w:jc w:val="both"/>
        <w:rPr>
          <w:rFonts w:ascii="Arial" w:hAnsi="Arial" w:cs="Arial"/>
          <w:b/>
          <w:color w:val="000000"/>
        </w:rPr>
      </w:pPr>
      <w:r w:rsidRPr="003C0001">
        <w:rPr>
          <w:rFonts w:ascii="Arial" w:hAnsi="Arial" w:cs="Arial"/>
          <w:b/>
          <w:color w:val="000000"/>
        </w:rPr>
        <w:t>URBROJ: 2198-31-01-25-</w:t>
      </w:r>
      <w:r>
        <w:rPr>
          <w:rFonts w:ascii="Arial" w:hAnsi="Arial" w:cs="Arial"/>
          <w:b/>
          <w:color w:val="000000"/>
        </w:rPr>
        <w:t>7</w:t>
      </w:r>
    </w:p>
    <w:p w14:paraId="4AD6F0BE" w14:textId="77777777" w:rsidR="00C53BF0" w:rsidRPr="006D0769" w:rsidRDefault="00C53BF0" w:rsidP="00C53BF0">
      <w:pPr>
        <w:jc w:val="both"/>
        <w:rPr>
          <w:rFonts w:ascii="Arial" w:hAnsi="Arial" w:cs="Arial"/>
          <w:b/>
          <w:color w:val="000000"/>
        </w:rPr>
      </w:pPr>
      <w:r w:rsidRPr="003C0001">
        <w:rPr>
          <w:rFonts w:ascii="Arial" w:hAnsi="Arial" w:cs="Arial"/>
          <w:b/>
          <w:color w:val="000000"/>
        </w:rPr>
        <w:t xml:space="preserve">Gračac, </w:t>
      </w:r>
      <w:r>
        <w:rPr>
          <w:rFonts w:ascii="Arial" w:hAnsi="Arial" w:cs="Arial"/>
          <w:b/>
          <w:color w:val="000000"/>
        </w:rPr>
        <w:t xml:space="preserve">9. prosinca </w:t>
      </w:r>
      <w:r w:rsidRPr="003C0001">
        <w:rPr>
          <w:rFonts w:ascii="Arial" w:hAnsi="Arial" w:cs="Arial"/>
          <w:b/>
          <w:color w:val="000000"/>
        </w:rPr>
        <w:t>2025. g.</w:t>
      </w:r>
    </w:p>
    <w:bookmarkEnd w:id="0"/>
    <w:p w14:paraId="5BB9B2BF" w14:textId="77777777" w:rsidR="0004421C" w:rsidRPr="00FA6CB4" w:rsidRDefault="0004421C" w:rsidP="0004421C">
      <w:pPr>
        <w:jc w:val="both"/>
        <w:rPr>
          <w:rFonts w:ascii="Arial" w:hAnsi="Arial" w:cs="Arial"/>
          <w:b/>
        </w:rPr>
      </w:pPr>
    </w:p>
    <w:p w14:paraId="1B92EDED" w14:textId="63F756DC" w:rsidR="00F201AC" w:rsidRPr="00FA6CB4" w:rsidRDefault="009D143D" w:rsidP="00F201AC">
      <w:pPr>
        <w:ind w:firstLine="708"/>
        <w:jc w:val="both"/>
        <w:rPr>
          <w:rFonts w:asciiTheme="minorBidi" w:hAnsiTheme="minorBidi" w:cstheme="minorBidi"/>
        </w:rPr>
      </w:pPr>
      <w:r w:rsidRPr="00FA6CB4">
        <w:rPr>
          <w:rFonts w:ascii="Arial" w:hAnsi="Arial" w:cs="Arial"/>
        </w:rPr>
        <w:t xml:space="preserve">Temeljem </w:t>
      </w:r>
      <w:r w:rsidR="00F201AC" w:rsidRPr="00FA6CB4">
        <w:rPr>
          <w:rFonts w:asciiTheme="minorBidi" w:hAnsiTheme="minorBidi" w:cstheme="minorBidi"/>
        </w:rPr>
        <w:t xml:space="preserve">članka 20. Zakona o knjižnicama i knjižničnoj djelatnosti („Narodne novine“ 17/19, 98/19, 114/22, 36/24), </w:t>
      </w:r>
      <w:r w:rsidR="00E516D5" w:rsidRPr="00FA6CB4">
        <w:rPr>
          <w:rFonts w:ascii="Arial" w:hAnsi="Arial" w:cs="Arial"/>
        </w:rPr>
        <w:t xml:space="preserve">članka </w:t>
      </w:r>
      <w:r w:rsidR="00AF3B36" w:rsidRPr="00FA6CB4">
        <w:rPr>
          <w:rFonts w:ascii="Arial" w:hAnsi="Arial" w:cs="Arial"/>
        </w:rPr>
        <w:t>43</w:t>
      </w:r>
      <w:r w:rsidR="0058151C" w:rsidRPr="00FA6CB4">
        <w:rPr>
          <w:rFonts w:ascii="Arial" w:hAnsi="Arial" w:cs="Arial"/>
        </w:rPr>
        <w:t>.</w:t>
      </w:r>
      <w:r w:rsidR="00E516D5" w:rsidRPr="00FA6CB4">
        <w:rPr>
          <w:rFonts w:ascii="Arial" w:hAnsi="Arial" w:cs="Arial"/>
        </w:rPr>
        <w:t xml:space="preserve"> Zakona o ustanovama („Narodne novine“ broj: 76/93, 29/97, 47/99, 35/08, 127/19</w:t>
      </w:r>
      <w:r w:rsidR="00A758F1" w:rsidRPr="00FA6CB4">
        <w:rPr>
          <w:rFonts w:ascii="Arial" w:hAnsi="Arial" w:cs="Arial"/>
        </w:rPr>
        <w:t>, 151/22</w:t>
      </w:r>
      <w:r w:rsidR="00E516D5" w:rsidRPr="00FA6CB4">
        <w:rPr>
          <w:rFonts w:ascii="Arial" w:hAnsi="Arial" w:cs="Arial"/>
        </w:rPr>
        <w:t>)</w:t>
      </w:r>
      <w:r w:rsidR="00317736" w:rsidRPr="00FA6CB4">
        <w:rPr>
          <w:rFonts w:ascii="Arial" w:hAnsi="Arial" w:cs="Arial"/>
        </w:rPr>
        <w:t xml:space="preserve"> </w:t>
      </w:r>
      <w:r w:rsidR="00F201AC" w:rsidRPr="00FA6CB4">
        <w:rPr>
          <w:rFonts w:asciiTheme="minorBidi" w:hAnsiTheme="minorBidi" w:cstheme="minorBidi"/>
        </w:rPr>
        <w:t>te članka 47. Statuta Općine Gračac («Službeni glasnik Zadarske županije» 11/13, „Službeni glasnik Općine Gračac“ 1/18, 1/20, 4/21), općinski načelnik Općine Gračac donosi</w:t>
      </w:r>
    </w:p>
    <w:p w14:paraId="0D1C70B1" w14:textId="6EBE6A45" w:rsidR="00873AC5" w:rsidRPr="00FA6CB4" w:rsidRDefault="00873AC5" w:rsidP="00F201AC">
      <w:pPr>
        <w:pStyle w:val="Bezproreda"/>
        <w:jc w:val="both"/>
        <w:rPr>
          <w:rFonts w:ascii="Arial" w:hAnsi="Arial" w:cs="Arial"/>
          <w:bCs/>
          <w:iCs/>
          <w:sz w:val="24"/>
          <w:szCs w:val="24"/>
        </w:rPr>
      </w:pPr>
    </w:p>
    <w:p w14:paraId="171BFBC3" w14:textId="77777777" w:rsidR="00873AC5" w:rsidRPr="00FA6CB4" w:rsidRDefault="00873AC5" w:rsidP="00873AC5">
      <w:pPr>
        <w:jc w:val="center"/>
        <w:rPr>
          <w:rFonts w:ascii="Arial" w:hAnsi="Arial" w:cs="Arial"/>
          <w:b/>
          <w:bCs/>
          <w:iCs/>
        </w:rPr>
      </w:pPr>
      <w:r w:rsidRPr="00FA6CB4">
        <w:rPr>
          <w:rFonts w:ascii="Arial" w:hAnsi="Arial" w:cs="Arial"/>
          <w:b/>
          <w:bCs/>
          <w:iCs/>
        </w:rPr>
        <w:t>Odluku</w:t>
      </w:r>
    </w:p>
    <w:p w14:paraId="279629EE" w14:textId="77777777" w:rsidR="00AF3B36" w:rsidRPr="00FA6CB4" w:rsidRDefault="00873AC5" w:rsidP="00AF3B36">
      <w:pPr>
        <w:jc w:val="center"/>
        <w:rPr>
          <w:rFonts w:ascii="Arial" w:hAnsi="Arial" w:cs="Arial"/>
          <w:b/>
          <w:bCs/>
          <w:iCs/>
        </w:rPr>
      </w:pPr>
      <w:r w:rsidRPr="00FA6CB4">
        <w:rPr>
          <w:rFonts w:ascii="Arial" w:hAnsi="Arial" w:cs="Arial"/>
          <w:b/>
          <w:bCs/>
          <w:iCs/>
        </w:rPr>
        <w:t xml:space="preserve">o </w:t>
      </w:r>
      <w:r w:rsidR="00AF3B36" w:rsidRPr="00FA6CB4">
        <w:rPr>
          <w:rFonts w:ascii="Arial" w:hAnsi="Arial" w:cs="Arial"/>
          <w:b/>
          <w:bCs/>
          <w:iCs/>
        </w:rPr>
        <w:t>imenovanju vršitelja dužnosti</w:t>
      </w:r>
    </w:p>
    <w:p w14:paraId="46D34AE1" w14:textId="77777777" w:rsidR="00873AC5" w:rsidRPr="00FA6CB4" w:rsidRDefault="00873AC5" w:rsidP="009D143D">
      <w:pPr>
        <w:jc w:val="center"/>
        <w:rPr>
          <w:rFonts w:ascii="Arial" w:hAnsi="Arial" w:cs="Arial"/>
          <w:b/>
          <w:bCs/>
          <w:iCs/>
        </w:rPr>
      </w:pPr>
      <w:r w:rsidRPr="00FA6CB4">
        <w:rPr>
          <w:rFonts w:ascii="Arial" w:hAnsi="Arial" w:cs="Arial"/>
          <w:b/>
          <w:bCs/>
          <w:iCs/>
        </w:rPr>
        <w:t xml:space="preserve"> ravnatelja</w:t>
      </w:r>
      <w:r w:rsidR="009D143D" w:rsidRPr="00FA6CB4">
        <w:rPr>
          <w:rFonts w:ascii="Arial" w:hAnsi="Arial" w:cs="Arial"/>
          <w:b/>
          <w:bCs/>
          <w:iCs/>
        </w:rPr>
        <w:t xml:space="preserve"> </w:t>
      </w:r>
      <w:r w:rsidRPr="00FA6CB4">
        <w:rPr>
          <w:rFonts w:ascii="Arial" w:hAnsi="Arial" w:cs="Arial"/>
          <w:b/>
          <w:bCs/>
          <w:iCs/>
        </w:rPr>
        <w:t>Knjižnice i čitaonice Gračac</w:t>
      </w:r>
    </w:p>
    <w:p w14:paraId="6590BEBC" w14:textId="77777777" w:rsidR="00F201AC" w:rsidRPr="00FA6CB4" w:rsidRDefault="00F201AC" w:rsidP="009D143D">
      <w:pPr>
        <w:jc w:val="center"/>
        <w:rPr>
          <w:rFonts w:ascii="Arial" w:hAnsi="Arial" w:cs="Arial"/>
          <w:b/>
          <w:bCs/>
          <w:iCs/>
        </w:rPr>
      </w:pPr>
    </w:p>
    <w:p w14:paraId="32EC7527" w14:textId="77777777" w:rsidR="00873AC5" w:rsidRPr="00FA6CB4" w:rsidRDefault="00873AC5" w:rsidP="00873AC5">
      <w:pPr>
        <w:jc w:val="center"/>
        <w:rPr>
          <w:rFonts w:ascii="Arial" w:hAnsi="Arial" w:cs="Arial"/>
          <w:bCs/>
          <w:iCs/>
        </w:rPr>
      </w:pPr>
    </w:p>
    <w:p w14:paraId="345723B9" w14:textId="77777777" w:rsidR="00996A06" w:rsidRPr="00FA6CB4" w:rsidRDefault="00873AC5" w:rsidP="00D4061E">
      <w:pPr>
        <w:jc w:val="center"/>
        <w:rPr>
          <w:rFonts w:ascii="Arial" w:hAnsi="Arial" w:cs="Arial"/>
          <w:b/>
          <w:bCs/>
          <w:iCs/>
        </w:rPr>
      </w:pPr>
      <w:r w:rsidRPr="00FA6CB4">
        <w:rPr>
          <w:rFonts w:ascii="Arial" w:hAnsi="Arial" w:cs="Arial"/>
          <w:b/>
          <w:bCs/>
          <w:iCs/>
        </w:rPr>
        <w:t>Članak 1.</w:t>
      </w:r>
    </w:p>
    <w:p w14:paraId="0E023FC9" w14:textId="77777777" w:rsidR="00836ADD" w:rsidRPr="00FA6CB4" w:rsidRDefault="00836ADD" w:rsidP="00D4061E">
      <w:pPr>
        <w:jc w:val="center"/>
        <w:rPr>
          <w:rFonts w:ascii="Arial" w:hAnsi="Arial" w:cs="Arial"/>
          <w:b/>
          <w:bCs/>
          <w:iCs/>
        </w:rPr>
      </w:pPr>
    </w:p>
    <w:p w14:paraId="0755B1C1" w14:textId="25105BE6" w:rsidR="004C4F1C" w:rsidRPr="00FA6CB4" w:rsidRDefault="00873AC5" w:rsidP="00AF3B36">
      <w:pPr>
        <w:pStyle w:val="Tijeloteksta"/>
        <w:rPr>
          <w:rFonts w:ascii="Arial" w:hAnsi="Arial" w:cs="Arial"/>
        </w:rPr>
      </w:pPr>
      <w:r w:rsidRPr="00FA6CB4">
        <w:rPr>
          <w:rFonts w:ascii="Arial" w:hAnsi="Arial" w:cs="Arial"/>
          <w:bCs/>
          <w:iCs/>
        </w:rPr>
        <w:tab/>
      </w:r>
      <w:r w:rsidR="00AF3B36" w:rsidRPr="00FA6CB4">
        <w:rPr>
          <w:rFonts w:ascii="Arial" w:hAnsi="Arial" w:cs="Arial"/>
        </w:rPr>
        <w:t xml:space="preserve">Ovom Odlukom za vršitelja dužnosti ravnatelja Knjižnice i čitaonice Gračac, imenuje se Soka Stanisavljević, Plitvička 48, 23 440 Gračac, OIB: 93519923828, do </w:t>
      </w:r>
      <w:r w:rsidR="00836ADD" w:rsidRPr="00FA6CB4">
        <w:rPr>
          <w:rFonts w:ascii="Arial" w:hAnsi="Arial" w:cs="Arial"/>
        </w:rPr>
        <w:t>imenovanja</w:t>
      </w:r>
      <w:r w:rsidR="00AF3B36" w:rsidRPr="00FA6CB4">
        <w:rPr>
          <w:rFonts w:ascii="Arial" w:hAnsi="Arial" w:cs="Arial"/>
        </w:rPr>
        <w:t xml:space="preserve"> ravnatelja na temelju ponovljenog natječaja, a najduže do godinu dana</w:t>
      </w:r>
      <w:r w:rsidR="004C4F1C" w:rsidRPr="00FA6CB4">
        <w:rPr>
          <w:rFonts w:ascii="Arial" w:hAnsi="Arial" w:cs="Arial"/>
        </w:rPr>
        <w:t>.</w:t>
      </w:r>
    </w:p>
    <w:p w14:paraId="7D90E145" w14:textId="77777777" w:rsidR="004C4F1C" w:rsidRPr="00FA6CB4" w:rsidRDefault="004C4F1C" w:rsidP="00AF3B36">
      <w:pPr>
        <w:pStyle w:val="Tijeloteksta"/>
        <w:rPr>
          <w:rFonts w:ascii="Arial" w:hAnsi="Arial" w:cs="Arial"/>
        </w:rPr>
      </w:pPr>
    </w:p>
    <w:p w14:paraId="3A1F220E" w14:textId="198305EB" w:rsidR="00836ADD" w:rsidRPr="00FA6CB4" w:rsidRDefault="004C4F1C" w:rsidP="004C4F1C">
      <w:pPr>
        <w:pStyle w:val="Tijeloteksta"/>
        <w:ind w:firstLine="708"/>
        <w:rPr>
          <w:rFonts w:ascii="Arial" w:hAnsi="Arial" w:cs="Arial"/>
        </w:rPr>
      </w:pPr>
      <w:r w:rsidRPr="00FA6CB4">
        <w:rPr>
          <w:rFonts w:ascii="Arial" w:hAnsi="Arial" w:cs="Arial"/>
        </w:rPr>
        <w:t xml:space="preserve">Dan </w:t>
      </w:r>
      <w:r w:rsidR="00836ADD" w:rsidRPr="00FA6CB4">
        <w:rPr>
          <w:rFonts w:ascii="Arial" w:hAnsi="Arial" w:cs="Arial"/>
        </w:rPr>
        <w:t>početka mandata</w:t>
      </w:r>
      <w:r w:rsidRPr="00FA6CB4">
        <w:rPr>
          <w:rFonts w:ascii="Arial" w:hAnsi="Arial" w:cs="Arial"/>
        </w:rPr>
        <w:t xml:space="preserve"> vršitelja dužnosti iz stavka 1. ovog članka je</w:t>
      </w:r>
      <w:r w:rsidR="00836ADD" w:rsidRPr="00FA6CB4">
        <w:rPr>
          <w:rFonts w:ascii="Arial" w:hAnsi="Arial" w:cs="Arial"/>
        </w:rPr>
        <w:t xml:space="preserve"> </w:t>
      </w:r>
      <w:r w:rsidR="00A758F1" w:rsidRPr="00FA6CB4">
        <w:rPr>
          <w:rFonts w:ascii="Arial" w:hAnsi="Arial" w:cs="Arial"/>
        </w:rPr>
        <w:t>1</w:t>
      </w:r>
      <w:r w:rsidR="00F201AC" w:rsidRPr="00FA6CB4">
        <w:rPr>
          <w:rFonts w:ascii="Arial" w:hAnsi="Arial" w:cs="Arial"/>
        </w:rPr>
        <w:t>0</w:t>
      </w:r>
      <w:r w:rsidR="00836ADD" w:rsidRPr="00FA6CB4">
        <w:rPr>
          <w:rFonts w:ascii="Arial" w:hAnsi="Arial" w:cs="Arial"/>
        </w:rPr>
        <w:t>. prosinca 202</w:t>
      </w:r>
      <w:r w:rsidR="00C53BF0">
        <w:rPr>
          <w:rFonts w:ascii="Arial" w:hAnsi="Arial" w:cs="Arial"/>
        </w:rPr>
        <w:t>5</w:t>
      </w:r>
      <w:r w:rsidR="00A758F1" w:rsidRPr="00FA6CB4">
        <w:rPr>
          <w:rFonts w:ascii="Arial" w:hAnsi="Arial" w:cs="Arial"/>
        </w:rPr>
        <w:t>. godine</w:t>
      </w:r>
      <w:r w:rsidRPr="00FA6CB4">
        <w:rPr>
          <w:rFonts w:ascii="Arial" w:hAnsi="Arial" w:cs="Arial"/>
        </w:rPr>
        <w:t>.</w:t>
      </w:r>
    </w:p>
    <w:p w14:paraId="576A5504" w14:textId="77777777" w:rsidR="00836ADD" w:rsidRPr="00FA6CB4" w:rsidRDefault="00836ADD" w:rsidP="00AF3B36">
      <w:pPr>
        <w:pStyle w:val="Tijeloteksta"/>
        <w:rPr>
          <w:rFonts w:ascii="Arial" w:hAnsi="Arial" w:cs="Arial"/>
        </w:rPr>
      </w:pPr>
    </w:p>
    <w:p w14:paraId="254C63CE" w14:textId="77777777" w:rsidR="00AF3B36" w:rsidRPr="00FA6CB4" w:rsidRDefault="00836ADD" w:rsidP="00AF3B36">
      <w:pPr>
        <w:pStyle w:val="Tijeloteksta"/>
        <w:rPr>
          <w:rFonts w:ascii="Arial" w:hAnsi="Arial" w:cs="Arial"/>
        </w:rPr>
      </w:pPr>
      <w:r w:rsidRPr="00FA6CB4">
        <w:rPr>
          <w:rFonts w:ascii="Arial" w:hAnsi="Arial" w:cs="Arial"/>
        </w:rPr>
        <w:tab/>
      </w:r>
    </w:p>
    <w:p w14:paraId="7E9D9825" w14:textId="77777777" w:rsidR="00AF3B36" w:rsidRPr="00FA6CB4" w:rsidRDefault="00AF3B36" w:rsidP="00AF3B36">
      <w:pPr>
        <w:pStyle w:val="Tijeloteksta"/>
        <w:jc w:val="center"/>
        <w:rPr>
          <w:rFonts w:ascii="Arial" w:hAnsi="Arial" w:cs="Arial"/>
          <w:b/>
        </w:rPr>
      </w:pPr>
      <w:r w:rsidRPr="00FA6CB4">
        <w:rPr>
          <w:rFonts w:ascii="Arial" w:hAnsi="Arial" w:cs="Arial"/>
          <w:b/>
        </w:rPr>
        <w:t>Članak 2.</w:t>
      </w:r>
    </w:p>
    <w:p w14:paraId="7EE2BA20" w14:textId="77777777" w:rsidR="00AF3B36" w:rsidRPr="00FA6CB4" w:rsidRDefault="00AF3B36" w:rsidP="00AF3B36">
      <w:pPr>
        <w:pStyle w:val="Tijeloteksta"/>
        <w:jc w:val="center"/>
        <w:rPr>
          <w:rFonts w:ascii="Arial" w:hAnsi="Arial" w:cs="Arial"/>
          <w:b/>
        </w:rPr>
      </w:pPr>
    </w:p>
    <w:p w14:paraId="5B0B5309" w14:textId="77777777" w:rsidR="00AF3B36" w:rsidRPr="00FA6CB4" w:rsidRDefault="00AF3B36" w:rsidP="00AF3B36">
      <w:pPr>
        <w:pStyle w:val="Tijeloteksta"/>
        <w:rPr>
          <w:rFonts w:ascii="Arial" w:hAnsi="Arial" w:cs="Arial"/>
        </w:rPr>
      </w:pPr>
      <w:r w:rsidRPr="00FA6CB4">
        <w:rPr>
          <w:rFonts w:ascii="Arial" w:hAnsi="Arial" w:cs="Arial"/>
        </w:rPr>
        <w:tab/>
        <w:t>Ova Odluka stupa na snagu danom donošenja, a objavit će se u «Službenom glasniku Općine Gračac».</w:t>
      </w:r>
    </w:p>
    <w:p w14:paraId="5C7D7262" w14:textId="77777777" w:rsidR="00873AC5" w:rsidRPr="00FA6CB4" w:rsidRDefault="00873AC5" w:rsidP="00AF3B36">
      <w:pPr>
        <w:jc w:val="both"/>
        <w:rPr>
          <w:rFonts w:ascii="Arial" w:hAnsi="Arial" w:cs="Arial"/>
          <w:bCs/>
          <w:iCs/>
        </w:rPr>
      </w:pPr>
    </w:p>
    <w:p w14:paraId="539A0BF1" w14:textId="77777777" w:rsidR="00873AC5" w:rsidRPr="00FA6CB4" w:rsidRDefault="00873AC5" w:rsidP="00873AC5">
      <w:pPr>
        <w:rPr>
          <w:rFonts w:ascii="Arial" w:hAnsi="Arial" w:cs="Arial"/>
          <w:b/>
          <w:bCs/>
          <w:iCs/>
        </w:rPr>
      </w:pPr>
      <w:r w:rsidRPr="00FA6CB4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</w:t>
      </w:r>
    </w:p>
    <w:p w14:paraId="17A5C57D" w14:textId="5286B76D" w:rsidR="00F201AC" w:rsidRPr="00FA6CB4" w:rsidRDefault="00873AC5" w:rsidP="00F201AC">
      <w:pPr>
        <w:pStyle w:val="Bezproreda"/>
        <w:jc w:val="right"/>
        <w:rPr>
          <w:rFonts w:asciiTheme="minorBidi" w:hAnsiTheme="minorBidi"/>
          <w:b/>
          <w:sz w:val="24"/>
          <w:szCs w:val="24"/>
        </w:rPr>
      </w:pPr>
      <w:r w:rsidRPr="00FA6CB4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</w:t>
      </w:r>
      <w:r w:rsidR="005227ED" w:rsidRPr="00FA6CB4">
        <w:rPr>
          <w:rFonts w:ascii="Arial" w:hAnsi="Arial" w:cs="Arial"/>
          <w:b/>
          <w:bCs/>
          <w:iCs/>
          <w:sz w:val="24"/>
          <w:szCs w:val="24"/>
        </w:rPr>
        <w:tab/>
      </w:r>
      <w:r w:rsidR="005227ED" w:rsidRPr="00FA6CB4">
        <w:rPr>
          <w:rFonts w:ascii="Arial" w:hAnsi="Arial" w:cs="Arial"/>
          <w:b/>
          <w:bCs/>
          <w:iCs/>
          <w:sz w:val="24"/>
          <w:szCs w:val="24"/>
        </w:rPr>
        <w:tab/>
      </w:r>
      <w:r w:rsidR="005227ED" w:rsidRPr="00FA6CB4">
        <w:rPr>
          <w:rFonts w:ascii="Arial" w:hAnsi="Arial" w:cs="Arial"/>
          <w:b/>
          <w:bCs/>
          <w:iCs/>
          <w:sz w:val="24"/>
          <w:szCs w:val="24"/>
        </w:rPr>
        <w:tab/>
      </w:r>
      <w:r w:rsidR="005227ED" w:rsidRPr="00FA6CB4">
        <w:rPr>
          <w:rFonts w:ascii="Arial" w:hAnsi="Arial" w:cs="Arial"/>
          <w:b/>
          <w:bCs/>
          <w:iCs/>
          <w:sz w:val="24"/>
          <w:szCs w:val="24"/>
        </w:rPr>
        <w:tab/>
      </w:r>
      <w:r w:rsidR="005227ED" w:rsidRPr="00FA6CB4">
        <w:rPr>
          <w:rFonts w:ascii="Arial" w:hAnsi="Arial" w:cs="Arial"/>
          <w:b/>
          <w:bCs/>
          <w:iCs/>
          <w:sz w:val="24"/>
          <w:szCs w:val="24"/>
        </w:rPr>
        <w:tab/>
      </w:r>
      <w:r w:rsidR="005227ED" w:rsidRPr="00FA6CB4">
        <w:rPr>
          <w:rFonts w:ascii="Arial" w:hAnsi="Arial" w:cs="Arial"/>
          <w:b/>
          <w:bCs/>
          <w:iCs/>
          <w:sz w:val="24"/>
          <w:szCs w:val="24"/>
        </w:rPr>
        <w:tab/>
      </w:r>
      <w:r w:rsidR="00F201AC" w:rsidRPr="00FA6CB4">
        <w:rPr>
          <w:rFonts w:asciiTheme="minorBidi" w:hAnsiTheme="minorBidi"/>
          <w:b/>
          <w:sz w:val="24"/>
          <w:szCs w:val="24"/>
        </w:rPr>
        <w:t>OPĆINSKI NAČELNIK</w:t>
      </w:r>
    </w:p>
    <w:p w14:paraId="4D960E7F" w14:textId="63A5D4FC" w:rsidR="00F201AC" w:rsidRPr="00FA6CB4" w:rsidRDefault="00F201AC" w:rsidP="00F201AC">
      <w:pPr>
        <w:pStyle w:val="Bezproreda"/>
        <w:jc w:val="right"/>
        <w:rPr>
          <w:rFonts w:asciiTheme="minorBidi" w:hAnsiTheme="minorBidi"/>
          <w:b/>
          <w:sz w:val="24"/>
          <w:szCs w:val="24"/>
        </w:rPr>
      </w:pPr>
      <w:r w:rsidRPr="00FA6CB4">
        <w:rPr>
          <w:rFonts w:asciiTheme="minorBidi" w:hAnsiTheme="minorBidi"/>
          <w:b/>
          <w:sz w:val="24"/>
          <w:szCs w:val="24"/>
        </w:rPr>
        <w:t xml:space="preserve">                                   </w:t>
      </w:r>
      <w:r w:rsidRPr="00FA6CB4">
        <w:rPr>
          <w:rFonts w:asciiTheme="minorBidi" w:hAnsiTheme="minorBidi"/>
          <w:b/>
          <w:sz w:val="24"/>
          <w:szCs w:val="24"/>
        </w:rPr>
        <w:tab/>
      </w:r>
      <w:r w:rsidRPr="00FA6CB4">
        <w:rPr>
          <w:rFonts w:asciiTheme="minorBidi" w:hAnsiTheme="minorBidi"/>
          <w:b/>
          <w:sz w:val="24"/>
          <w:szCs w:val="24"/>
        </w:rPr>
        <w:tab/>
      </w:r>
      <w:r w:rsidRPr="00FA6CB4">
        <w:rPr>
          <w:rFonts w:asciiTheme="minorBidi" w:hAnsiTheme="minorBidi"/>
          <w:b/>
          <w:sz w:val="24"/>
          <w:szCs w:val="24"/>
        </w:rPr>
        <w:tab/>
      </w:r>
      <w:r w:rsidRPr="00FA6CB4">
        <w:rPr>
          <w:rFonts w:asciiTheme="minorBidi" w:hAnsiTheme="minorBidi"/>
          <w:b/>
          <w:sz w:val="24"/>
          <w:szCs w:val="24"/>
        </w:rPr>
        <w:tab/>
        <w:t xml:space="preserve">    </w:t>
      </w:r>
      <w:r w:rsidR="00C53BF0">
        <w:rPr>
          <w:rFonts w:asciiTheme="minorBidi" w:hAnsiTheme="minorBidi"/>
          <w:b/>
          <w:sz w:val="24"/>
          <w:szCs w:val="24"/>
        </w:rPr>
        <w:t xml:space="preserve">Goran </w:t>
      </w:r>
      <w:proofErr w:type="spellStart"/>
      <w:r w:rsidR="00C53BF0">
        <w:rPr>
          <w:rFonts w:asciiTheme="minorBidi" w:hAnsiTheme="minorBidi"/>
          <w:b/>
          <w:sz w:val="24"/>
          <w:szCs w:val="24"/>
        </w:rPr>
        <w:t>Đekić</w:t>
      </w:r>
      <w:proofErr w:type="spellEnd"/>
    </w:p>
    <w:p w14:paraId="54AF5FD8" w14:textId="10B6FFEC" w:rsidR="00873AC5" w:rsidRPr="00F201AC" w:rsidRDefault="00873AC5" w:rsidP="00F201AC">
      <w:pPr>
        <w:pStyle w:val="Bezproreda"/>
        <w:jc w:val="right"/>
        <w:rPr>
          <w:rFonts w:ascii="Arial" w:hAnsi="Arial" w:cs="Arial"/>
          <w:b/>
        </w:rPr>
      </w:pPr>
    </w:p>
    <w:sectPr w:rsidR="00873AC5" w:rsidRPr="00F201AC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8DF"/>
    <w:multiLevelType w:val="hybridMultilevel"/>
    <w:tmpl w:val="77A68E3A"/>
    <w:lvl w:ilvl="0" w:tplc="2876B4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2C0"/>
    <w:multiLevelType w:val="singleLevel"/>
    <w:tmpl w:val="9DBE1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DB82BB7"/>
    <w:multiLevelType w:val="hybridMultilevel"/>
    <w:tmpl w:val="A1444C98"/>
    <w:lvl w:ilvl="0" w:tplc="E0384D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1322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852585">
    <w:abstractNumId w:val="1"/>
  </w:num>
  <w:num w:numId="3" w16cid:durableId="130076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1C"/>
    <w:rsid w:val="0004421C"/>
    <w:rsid w:val="00054920"/>
    <w:rsid w:val="00074C56"/>
    <w:rsid w:val="000D04AC"/>
    <w:rsid w:val="000D22CD"/>
    <w:rsid w:val="0016581C"/>
    <w:rsid w:val="001B1913"/>
    <w:rsid w:val="001E2F48"/>
    <w:rsid w:val="00212348"/>
    <w:rsid w:val="00230D18"/>
    <w:rsid w:val="0024634E"/>
    <w:rsid w:val="002A1352"/>
    <w:rsid w:val="002C1FA4"/>
    <w:rsid w:val="00317736"/>
    <w:rsid w:val="003404C4"/>
    <w:rsid w:val="00364CC5"/>
    <w:rsid w:val="00377E06"/>
    <w:rsid w:val="00493CB2"/>
    <w:rsid w:val="004C4F1C"/>
    <w:rsid w:val="005227ED"/>
    <w:rsid w:val="0058151C"/>
    <w:rsid w:val="00585753"/>
    <w:rsid w:val="00587CFB"/>
    <w:rsid w:val="006008F7"/>
    <w:rsid w:val="0064467A"/>
    <w:rsid w:val="00650DB1"/>
    <w:rsid w:val="00661543"/>
    <w:rsid w:val="006B6C1D"/>
    <w:rsid w:val="006D4545"/>
    <w:rsid w:val="006E6179"/>
    <w:rsid w:val="006F6354"/>
    <w:rsid w:val="007450BF"/>
    <w:rsid w:val="007E41E9"/>
    <w:rsid w:val="00836ADD"/>
    <w:rsid w:val="00873AC5"/>
    <w:rsid w:val="008E08AE"/>
    <w:rsid w:val="00905C5A"/>
    <w:rsid w:val="00965C8F"/>
    <w:rsid w:val="00996A06"/>
    <w:rsid w:val="009A1D44"/>
    <w:rsid w:val="009B5342"/>
    <w:rsid w:val="009C3EC5"/>
    <w:rsid w:val="009D143D"/>
    <w:rsid w:val="009E5346"/>
    <w:rsid w:val="00A758F1"/>
    <w:rsid w:val="00A91DB3"/>
    <w:rsid w:val="00AF3B36"/>
    <w:rsid w:val="00B476C2"/>
    <w:rsid w:val="00C41222"/>
    <w:rsid w:val="00C53BF0"/>
    <w:rsid w:val="00CE02DF"/>
    <w:rsid w:val="00D27E28"/>
    <w:rsid w:val="00D4061E"/>
    <w:rsid w:val="00D62361"/>
    <w:rsid w:val="00D663A7"/>
    <w:rsid w:val="00D943F0"/>
    <w:rsid w:val="00DA7C4D"/>
    <w:rsid w:val="00E02F95"/>
    <w:rsid w:val="00E201D6"/>
    <w:rsid w:val="00E42CF6"/>
    <w:rsid w:val="00E516D5"/>
    <w:rsid w:val="00E548BB"/>
    <w:rsid w:val="00E7774D"/>
    <w:rsid w:val="00EF2DEC"/>
    <w:rsid w:val="00F201AC"/>
    <w:rsid w:val="00F61518"/>
    <w:rsid w:val="00FA6CB4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E687"/>
  <w15:docId w15:val="{C2B47EFE-9014-42B5-A4D1-FC84F6CE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4421C"/>
    <w:pPr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442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E2F48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F61518"/>
    <w:rPr>
      <w:i/>
      <w:iCs/>
    </w:rPr>
  </w:style>
  <w:style w:type="paragraph" w:styleId="Bezproreda">
    <w:name w:val="No Spacing"/>
    <w:link w:val="BezproredaChar"/>
    <w:uiPriority w:val="1"/>
    <w:qFormat/>
    <w:rsid w:val="00F61518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E7774D"/>
    <w:pPr>
      <w:spacing w:before="100" w:beforeAutospacing="1" w:after="100" w:afterAutospacing="1"/>
    </w:pPr>
    <w:rPr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E02F9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0D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0DB1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ezproredaChar">
    <w:name w:val="Bez proreda Char"/>
    <w:link w:val="Bezproreda"/>
    <w:uiPriority w:val="1"/>
    <w:rsid w:val="00A7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2</cp:revision>
  <cp:lastPrinted>2023-12-12T07:47:00Z</cp:lastPrinted>
  <dcterms:created xsi:type="dcterms:W3CDTF">2025-12-03T08:04:00Z</dcterms:created>
  <dcterms:modified xsi:type="dcterms:W3CDTF">2025-12-03T08:04:00Z</dcterms:modified>
</cp:coreProperties>
</file>