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B6786" w14:textId="77777777" w:rsidR="004C0921" w:rsidRPr="00144883" w:rsidRDefault="004C0921" w:rsidP="004C0921">
      <w:pPr>
        <w:jc w:val="both"/>
        <w:rPr>
          <w:rFonts w:ascii="Arial" w:hAnsi="Arial" w:cs="Arial"/>
          <w:iCs/>
          <w:sz w:val="24"/>
          <w:szCs w:val="24"/>
        </w:rPr>
      </w:pPr>
      <w:r w:rsidRPr="00144883">
        <w:rPr>
          <w:rFonts w:ascii="Arial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2080410" wp14:editId="1890AD5C">
            <wp:simplePos x="0" y="0"/>
            <wp:positionH relativeFrom="column">
              <wp:posOffset>378666</wp:posOffset>
            </wp:positionH>
            <wp:positionV relativeFrom="paragraph">
              <wp:posOffset>-644243</wp:posOffset>
            </wp:positionV>
            <wp:extent cx="602615" cy="790575"/>
            <wp:effectExtent l="0" t="0" r="6985" b="9525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DF3A5A" w14:textId="77777777" w:rsidR="004C0921" w:rsidRPr="004A3C6E" w:rsidRDefault="004C0921" w:rsidP="004C0921">
      <w:pPr>
        <w:pStyle w:val="Bezproreda"/>
        <w:jc w:val="both"/>
        <w:rPr>
          <w:rFonts w:asciiTheme="minorBidi" w:hAnsiTheme="minorBidi"/>
          <w:b/>
          <w:sz w:val="24"/>
          <w:szCs w:val="24"/>
        </w:rPr>
      </w:pPr>
      <w:r w:rsidRPr="004A3C6E">
        <w:rPr>
          <w:rFonts w:asciiTheme="minorBidi" w:hAnsiTheme="minorBidi"/>
          <w:b/>
          <w:sz w:val="24"/>
          <w:szCs w:val="24"/>
        </w:rPr>
        <w:t>REPUBLIKA HRVATSKA</w:t>
      </w:r>
    </w:p>
    <w:p w14:paraId="02CE4ACB" w14:textId="77777777" w:rsidR="004C0921" w:rsidRPr="004A3C6E" w:rsidRDefault="004C0921" w:rsidP="004C0921">
      <w:pPr>
        <w:pStyle w:val="Bezproreda"/>
        <w:jc w:val="both"/>
        <w:rPr>
          <w:rFonts w:asciiTheme="minorBidi" w:hAnsiTheme="minorBidi"/>
          <w:b/>
          <w:sz w:val="24"/>
          <w:szCs w:val="24"/>
        </w:rPr>
      </w:pPr>
      <w:r w:rsidRPr="004A3C6E">
        <w:rPr>
          <w:rFonts w:asciiTheme="minorBidi" w:hAnsiTheme="minorBidi"/>
          <w:b/>
          <w:sz w:val="24"/>
          <w:szCs w:val="24"/>
        </w:rPr>
        <w:t>ZADARSKA ŽUPANIJA</w:t>
      </w:r>
    </w:p>
    <w:p w14:paraId="3F17F4C9" w14:textId="77777777" w:rsidR="004C0921" w:rsidRPr="004A3C6E" w:rsidRDefault="004C0921" w:rsidP="004C0921">
      <w:pPr>
        <w:pStyle w:val="Bezproreda"/>
        <w:jc w:val="both"/>
        <w:rPr>
          <w:rFonts w:asciiTheme="minorBidi" w:hAnsiTheme="minorBidi"/>
          <w:b/>
          <w:sz w:val="24"/>
          <w:szCs w:val="24"/>
        </w:rPr>
      </w:pPr>
      <w:r w:rsidRPr="004A3C6E">
        <w:rPr>
          <w:rFonts w:asciiTheme="minorBidi" w:hAnsiTheme="minorBidi"/>
          <w:b/>
          <w:sz w:val="24"/>
          <w:szCs w:val="24"/>
        </w:rPr>
        <w:t>OPĆINA GRAČAC</w:t>
      </w:r>
    </w:p>
    <w:p w14:paraId="15168EDA" w14:textId="77777777" w:rsidR="004C0921" w:rsidRPr="004A3C6E" w:rsidRDefault="00AA7F9C" w:rsidP="004C0921">
      <w:pPr>
        <w:pStyle w:val="Bezproreda"/>
        <w:jc w:val="both"/>
        <w:rPr>
          <w:rFonts w:asciiTheme="minorBidi" w:hAnsiTheme="minorBidi"/>
          <w:b/>
          <w:sz w:val="24"/>
          <w:szCs w:val="24"/>
        </w:rPr>
      </w:pPr>
      <w:r w:rsidRPr="004A3C6E">
        <w:rPr>
          <w:rFonts w:asciiTheme="minorBidi" w:hAnsiTheme="minorBidi"/>
          <w:b/>
          <w:sz w:val="24"/>
          <w:szCs w:val="24"/>
        </w:rPr>
        <w:t>JEDINSTVENI UPRAVNI ODJEL</w:t>
      </w:r>
    </w:p>
    <w:p w14:paraId="722EDA3B" w14:textId="7B89A176" w:rsidR="004A3C6E" w:rsidRPr="004C567C" w:rsidRDefault="004A3C6E" w:rsidP="004A3C6E">
      <w:pPr>
        <w:pStyle w:val="Bezproreda"/>
        <w:jc w:val="both"/>
        <w:rPr>
          <w:rFonts w:asciiTheme="minorBidi" w:hAnsiTheme="minorBidi"/>
          <w:b/>
          <w:sz w:val="24"/>
          <w:szCs w:val="24"/>
        </w:rPr>
      </w:pPr>
      <w:bookmarkStart w:id="0" w:name="_Hlk200008030"/>
      <w:r w:rsidRPr="004C567C">
        <w:rPr>
          <w:rFonts w:asciiTheme="minorBidi" w:hAnsiTheme="minorBidi"/>
          <w:b/>
          <w:sz w:val="24"/>
          <w:szCs w:val="24"/>
        </w:rPr>
        <w:t>KLASA: 024-04/25-01/4</w:t>
      </w:r>
    </w:p>
    <w:p w14:paraId="0A76F6FB" w14:textId="5E6C0980" w:rsidR="004A3C6E" w:rsidRPr="004C567C" w:rsidRDefault="004A3C6E" w:rsidP="004A3C6E">
      <w:pPr>
        <w:pStyle w:val="Bezproreda"/>
        <w:jc w:val="both"/>
        <w:rPr>
          <w:rFonts w:asciiTheme="minorBidi" w:hAnsiTheme="minorBidi"/>
          <w:b/>
          <w:sz w:val="24"/>
          <w:szCs w:val="24"/>
        </w:rPr>
      </w:pPr>
      <w:r w:rsidRPr="004C567C">
        <w:rPr>
          <w:rFonts w:asciiTheme="minorBidi" w:hAnsiTheme="minorBidi"/>
          <w:b/>
          <w:sz w:val="24"/>
          <w:szCs w:val="24"/>
        </w:rPr>
        <w:t>URBROJ: 2198-31-03-25-</w:t>
      </w:r>
      <w:r w:rsidR="004C567C" w:rsidRPr="004C567C">
        <w:rPr>
          <w:rFonts w:asciiTheme="minorBidi" w:hAnsiTheme="minorBidi"/>
          <w:b/>
          <w:sz w:val="24"/>
          <w:szCs w:val="24"/>
        </w:rPr>
        <w:t>4</w:t>
      </w:r>
    </w:p>
    <w:p w14:paraId="10EDC43E" w14:textId="55F9D316" w:rsidR="004A3C6E" w:rsidRPr="004A3C6E" w:rsidRDefault="004A3C6E" w:rsidP="004A3C6E">
      <w:pPr>
        <w:pStyle w:val="Bezproreda"/>
        <w:jc w:val="both"/>
        <w:rPr>
          <w:rFonts w:asciiTheme="minorBidi" w:hAnsiTheme="minorBidi"/>
          <w:b/>
          <w:sz w:val="24"/>
          <w:szCs w:val="24"/>
        </w:rPr>
      </w:pPr>
      <w:r w:rsidRPr="004C567C">
        <w:rPr>
          <w:rFonts w:asciiTheme="minorBidi" w:hAnsiTheme="minorBidi"/>
          <w:b/>
          <w:sz w:val="24"/>
          <w:szCs w:val="24"/>
        </w:rPr>
        <w:t xml:space="preserve">U Gračacu, </w:t>
      </w:r>
      <w:r w:rsidR="0037723F" w:rsidRPr="004C567C">
        <w:rPr>
          <w:rFonts w:asciiTheme="minorBidi" w:hAnsiTheme="minorBidi"/>
          <w:b/>
          <w:sz w:val="24"/>
          <w:szCs w:val="24"/>
        </w:rPr>
        <w:t>11.</w:t>
      </w:r>
      <w:r w:rsidRPr="004C567C">
        <w:rPr>
          <w:rFonts w:asciiTheme="minorBidi" w:hAnsiTheme="minorBidi"/>
          <w:b/>
          <w:sz w:val="24"/>
          <w:szCs w:val="24"/>
        </w:rPr>
        <w:t xml:space="preserve"> lipnja 2025. g.</w:t>
      </w:r>
    </w:p>
    <w:bookmarkEnd w:id="0"/>
    <w:p w14:paraId="376DBE8E" w14:textId="77777777" w:rsidR="00A871DA" w:rsidRPr="004A3C6E" w:rsidRDefault="00A871DA" w:rsidP="004C0921">
      <w:pPr>
        <w:pStyle w:val="Bezproreda"/>
        <w:jc w:val="both"/>
        <w:rPr>
          <w:rFonts w:asciiTheme="minorBidi" w:hAnsiTheme="minorBidi"/>
          <w:sz w:val="24"/>
          <w:szCs w:val="24"/>
        </w:rPr>
      </w:pPr>
    </w:p>
    <w:p w14:paraId="08342375" w14:textId="02ED93E6" w:rsidR="00A871DA" w:rsidRPr="00094F6D" w:rsidRDefault="004C0921" w:rsidP="006E729C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094F6D">
        <w:rPr>
          <w:rFonts w:ascii="Arial" w:hAnsi="Arial" w:cs="Arial"/>
          <w:sz w:val="24"/>
          <w:szCs w:val="24"/>
        </w:rPr>
        <w:tab/>
      </w:r>
      <w:r w:rsidR="00AA7F9C" w:rsidRPr="00094F6D">
        <w:rPr>
          <w:rFonts w:ascii="Arial" w:hAnsi="Arial" w:cs="Arial"/>
          <w:sz w:val="24"/>
          <w:szCs w:val="24"/>
        </w:rPr>
        <w:t>Na temelju članka 87. stav</w:t>
      </w:r>
      <w:r w:rsidR="00787659">
        <w:rPr>
          <w:rFonts w:ascii="Arial" w:hAnsi="Arial" w:cs="Arial"/>
          <w:sz w:val="24"/>
          <w:szCs w:val="24"/>
        </w:rPr>
        <w:t>ka</w:t>
      </w:r>
      <w:r w:rsidR="00AA7F9C" w:rsidRPr="00094F6D">
        <w:rPr>
          <w:rFonts w:ascii="Arial" w:hAnsi="Arial" w:cs="Arial"/>
          <w:sz w:val="24"/>
          <w:szCs w:val="24"/>
        </w:rPr>
        <w:t xml:space="preserve"> 1. Zakona o lokalnim izborima („Narodne novine“ br. 144/12, 121/16, 98/19, 42/20, 144/20 i 37/21)</w:t>
      </w:r>
      <w:r w:rsidR="00094F6D">
        <w:rPr>
          <w:rFonts w:ascii="Arial" w:hAnsi="Arial" w:cs="Arial"/>
          <w:sz w:val="24"/>
          <w:szCs w:val="24"/>
        </w:rPr>
        <w:t xml:space="preserve"> </w:t>
      </w:r>
      <w:r w:rsidR="004A3C6E">
        <w:rPr>
          <w:rFonts w:ascii="Arial" w:hAnsi="Arial" w:cs="Arial"/>
          <w:sz w:val="24"/>
          <w:szCs w:val="24"/>
        </w:rPr>
        <w:t xml:space="preserve">i Odluke o davanju ovlaštenja </w:t>
      </w:r>
      <w:r w:rsidR="004A3C6E" w:rsidRPr="004A3C6E">
        <w:rPr>
          <w:rFonts w:ascii="Arial" w:hAnsi="Arial" w:cs="Arial"/>
          <w:sz w:val="24"/>
          <w:szCs w:val="24"/>
        </w:rPr>
        <w:t>KLASA: 024-04/25-01/4</w:t>
      </w:r>
      <w:r w:rsidR="0037723F">
        <w:rPr>
          <w:rFonts w:ascii="Arial" w:hAnsi="Arial" w:cs="Arial"/>
          <w:sz w:val="24"/>
          <w:szCs w:val="24"/>
        </w:rPr>
        <w:t xml:space="preserve">, </w:t>
      </w:r>
      <w:r w:rsidR="004A3C6E" w:rsidRPr="004A3C6E">
        <w:rPr>
          <w:rFonts w:ascii="Arial" w:hAnsi="Arial" w:cs="Arial"/>
          <w:sz w:val="24"/>
          <w:szCs w:val="24"/>
        </w:rPr>
        <w:t>URBROJ: 2198-31-03-25-1</w:t>
      </w:r>
      <w:r w:rsidR="0037723F">
        <w:rPr>
          <w:rFonts w:ascii="Arial" w:hAnsi="Arial" w:cs="Arial"/>
          <w:sz w:val="24"/>
          <w:szCs w:val="24"/>
        </w:rPr>
        <w:t xml:space="preserve"> </w:t>
      </w:r>
      <w:r w:rsidR="005343C4">
        <w:rPr>
          <w:rFonts w:ascii="Arial" w:hAnsi="Arial" w:cs="Arial"/>
          <w:sz w:val="24"/>
          <w:szCs w:val="24"/>
        </w:rPr>
        <w:t xml:space="preserve">od </w:t>
      </w:r>
      <w:r w:rsidR="004A3C6E" w:rsidRPr="004A3C6E">
        <w:rPr>
          <w:rFonts w:ascii="Arial" w:hAnsi="Arial" w:cs="Arial"/>
          <w:sz w:val="24"/>
          <w:szCs w:val="24"/>
        </w:rPr>
        <w:t>3. lipnja 2025. g</w:t>
      </w:r>
      <w:r w:rsidR="0037723F">
        <w:rPr>
          <w:rFonts w:ascii="Arial" w:hAnsi="Arial" w:cs="Arial"/>
          <w:sz w:val="24"/>
          <w:szCs w:val="24"/>
        </w:rPr>
        <w:t xml:space="preserve">odine, </w:t>
      </w:r>
      <w:r w:rsidR="00787659">
        <w:rPr>
          <w:rFonts w:ascii="Arial" w:hAnsi="Arial" w:cs="Arial"/>
          <w:sz w:val="24"/>
          <w:szCs w:val="24"/>
        </w:rPr>
        <w:t xml:space="preserve">službenica Jedinstvenog upravnog odjela Općine Gračac ovlaštena za sazivanje konstituirajuće sjednice </w:t>
      </w:r>
      <w:r w:rsidR="0037723F">
        <w:rPr>
          <w:rFonts w:ascii="Arial" w:hAnsi="Arial" w:cs="Arial"/>
          <w:sz w:val="24"/>
          <w:szCs w:val="24"/>
        </w:rPr>
        <w:t xml:space="preserve"> </w:t>
      </w:r>
    </w:p>
    <w:p w14:paraId="5340F91F" w14:textId="77777777" w:rsidR="00DD4CD2" w:rsidRPr="00094F6D" w:rsidRDefault="00DD4CD2" w:rsidP="004C092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A098DFC" w14:textId="4A6DF26A" w:rsidR="00AA7F9C" w:rsidRPr="00094F6D" w:rsidRDefault="00787659" w:rsidP="006E729C">
      <w:pPr>
        <w:pStyle w:val="Tijeloteksta"/>
        <w:jc w:val="center"/>
        <w:rPr>
          <w:rFonts w:ascii="Arial" w:eastAsiaTheme="minorHAnsi" w:hAnsi="Arial" w:cs="Arial"/>
          <w:b/>
          <w:bCs/>
          <w:iCs/>
          <w:color w:val="000000" w:themeColor="text1"/>
        </w:rPr>
      </w:pPr>
      <w:r>
        <w:rPr>
          <w:rFonts w:ascii="Arial" w:eastAsiaTheme="minorHAnsi" w:hAnsi="Arial" w:cs="Arial"/>
          <w:b/>
          <w:bCs/>
          <w:iCs/>
          <w:color w:val="000000" w:themeColor="text1"/>
        </w:rPr>
        <w:t>SAZIVA</w:t>
      </w:r>
    </w:p>
    <w:p w14:paraId="4B98C334" w14:textId="49151FB3" w:rsidR="00AA7F9C" w:rsidRPr="00094F6D" w:rsidRDefault="00AA7F9C" w:rsidP="00AA7F9C">
      <w:pPr>
        <w:pStyle w:val="Tijeloteksta"/>
        <w:jc w:val="center"/>
        <w:rPr>
          <w:rFonts w:ascii="Arial" w:eastAsiaTheme="minorHAnsi" w:hAnsi="Arial" w:cs="Arial"/>
          <w:b/>
          <w:bCs/>
          <w:iCs/>
          <w:color w:val="000000" w:themeColor="text1"/>
        </w:rPr>
      </w:pPr>
      <w:r w:rsidRPr="00094F6D">
        <w:rPr>
          <w:rFonts w:ascii="Arial" w:eastAsiaTheme="minorHAnsi" w:hAnsi="Arial" w:cs="Arial"/>
          <w:b/>
          <w:bCs/>
          <w:iCs/>
          <w:color w:val="000000" w:themeColor="text1"/>
        </w:rPr>
        <w:t>1. KONSTITUIRAJUĆU SJEDNICU</w:t>
      </w:r>
    </w:p>
    <w:p w14:paraId="3E8586BF" w14:textId="77777777" w:rsidR="00AA7F9C" w:rsidRDefault="00AA7F9C" w:rsidP="00AA7F9C">
      <w:pPr>
        <w:pStyle w:val="Tijeloteksta"/>
        <w:jc w:val="center"/>
        <w:rPr>
          <w:rFonts w:ascii="Arial" w:eastAsiaTheme="minorHAnsi" w:hAnsi="Arial" w:cs="Arial"/>
          <w:b/>
          <w:bCs/>
          <w:iCs/>
          <w:color w:val="000000" w:themeColor="text1"/>
        </w:rPr>
      </w:pPr>
      <w:r w:rsidRPr="00094F6D">
        <w:rPr>
          <w:rFonts w:ascii="Arial" w:eastAsiaTheme="minorHAnsi" w:hAnsi="Arial" w:cs="Arial"/>
          <w:b/>
          <w:bCs/>
          <w:iCs/>
          <w:color w:val="000000" w:themeColor="text1"/>
        </w:rPr>
        <w:t>OPĆINSKOG VIJEĆA OPĆINE GRAČAC</w:t>
      </w:r>
    </w:p>
    <w:p w14:paraId="238F1399" w14:textId="77777777" w:rsidR="00325C4A" w:rsidRPr="00094F6D" w:rsidRDefault="00325C4A" w:rsidP="00AA7F9C">
      <w:pPr>
        <w:pStyle w:val="Tijeloteksta"/>
        <w:jc w:val="center"/>
        <w:rPr>
          <w:rFonts w:ascii="Arial" w:eastAsiaTheme="minorHAnsi" w:hAnsi="Arial" w:cs="Arial"/>
          <w:b/>
          <w:bCs/>
          <w:iCs/>
          <w:color w:val="000000" w:themeColor="text1"/>
        </w:rPr>
      </w:pPr>
    </w:p>
    <w:p w14:paraId="2AF1B013" w14:textId="77777777" w:rsidR="004C567C" w:rsidRDefault="00AA7F9C" w:rsidP="004C567C">
      <w:pPr>
        <w:pStyle w:val="Tijeloteksta"/>
        <w:jc w:val="center"/>
        <w:rPr>
          <w:rFonts w:ascii="Arial" w:eastAsiaTheme="minorHAnsi" w:hAnsi="Arial" w:cs="Arial"/>
          <w:iCs/>
        </w:rPr>
      </w:pPr>
      <w:r w:rsidRPr="006E729C">
        <w:rPr>
          <w:rFonts w:ascii="Arial" w:eastAsiaTheme="minorHAnsi" w:hAnsi="Arial" w:cs="Arial"/>
          <w:iCs/>
        </w:rPr>
        <w:t xml:space="preserve">za </w:t>
      </w:r>
      <w:r w:rsidR="00787659" w:rsidRPr="006E729C">
        <w:rPr>
          <w:rFonts w:ascii="Arial" w:eastAsiaTheme="minorHAnsi" w:hAnsi="Arial" w:cs="Arial"/>
          <w:iCs/>
        </w:rPr>
        <w:t>srijedu</w:t>
      </w:r>
      <w:r w:rsidR="00261678" w:rsidRPr="006E729C">
        <w:rPr>
          <w:rFonts w:ascii="Arial" w:eastAsiaTheme="minorHAnsi" w:hAnsi="Arial" w:cs="Arial"/>
          <w:iCs/>
        </w:rPr>
        <w:t xml:space="preserve">, </w:t>
      </w:r>
      <w:r w:rsidR="00787659" w:rsidRPr="006E729C">
        <w:rPr>
          <w:rFonts w:ascii="Arial" w:eastAsiaTheme="minorHAnsi" w:hAnsi="Arial" w:cs="Arial"/>
          <w:iCs/>
        </w:rPr>
        <w:t>18.</w:t>
      </w:r>
      <w:r w:rsidR="00261678" w:rsidRPr="006E729C">
        <w:rPr>
          <w:rFonts w:ascii="Arial" w:eastAsiaTheme="minorHAnsi" w:hAnsi="Arial" w:cs="Arial"/>
          <w:iCs/>
        </w:rPr>
        <w:t xml:space="preserve"> lipnja 202</w:t>
      </w:r>
      <w:r w:rsidR="005343C4" w:rsidRPr="006E729C">
        <w:rPr>
          <w:rFonts w:ascii="Arial" w:eastAsiaTheme="minorHAnsi" w:hAnsi="Arial" w:cs="Arial"/>
          <w:iCs/>
        </w:rPr>
        <w:t>5</w:t>
      </w:r>
      <w:r w:rsidR="00261678" w:rsidRPr="006E729C">
        <w:rPr>
          <w:rFonts w:ascii="Arial" w:eastAsiaTheme="minorHAnsi" w:hAnsi="Arial" w:cs="Arial"/>
          <w:iCs/>
        </w:rPr>
        <w:t xml:space="preserve">. godine s početkom u </w:t>
      </w:r>
      <w:r w:rsidR="00787659" w:rsidRPr="006E729C">
        <w:rPr>
          <w:rFonts w:ascii="Arial" w:eastAsiaTheme="minorHAnsi" w:hAnsi="Arial" w:cs="Arial"/>
          <w:iCs/>
        </w:rPr>
        <w:t>12,00</w:t>
      </w:r>
      <w:r w:rsidR="00261678" w:rsidRPr="006E729C">
        <w:rPr>
          <w:rFonts w:ascii="Arial" w:eastAsiaTheme="minorHAnsi" w:hAnsi="Arial" w:cs="Arial"/>
          <w:iCs/>
        </w:rPr>
        <w:t xml:space="preserve"> sati</w:t>
      </w:r>
    </w:p>
    <w:p w14:paraId="3A470CD8" w14:textId="77777777" w:rsidR="004C567C" w:rsidRDefault="004C567C" w:rsidP="006E729C">
      <w:pPr>
        <w:pStyle w:val="Tijeloteksta"/>
        <w:rPr>
          <w:rFonts w:ascii="Arial" w:eastAsiaTheme="minorHAnsi" w:hAnsi="Arial" w:cs="Arial"/>
          <w:iCs/>
        </w:rPr>
      </w:pPr>
    </w:p>
    <w:p w14:paraId="7B65CC0E" w14:textId="05D8541A" w:rsidR="00AA7F9C" w:rsidRPr="006E729C" w:rsidRDefault="00787659" w:rsidP="006E729C">
      <w:pPr>
        <w:pStyle w:val="Tijeloteksta"/>
        <w:rPr>
          <w:rFonts w:ascii="Arial" w:eastAsiaTheme="minorHAnsi" w:hAnsi="Arial" w:cs="Arial"/>
          <w:iCs/>
        </w:rPr>
      </w:pPr>
      <w:r w:rsidRPr="006E729C">
        <w:rPr>
          <w:rFonts w:ascii="Arial" w:eastAsiaTheme="minorHAnsi" w:hAnsi="Arial" w:cs="Arial"/>
          <w:iCs/>
        </w:rPr>
        <w:t xml:space="preserve">Zbog građevinskih radova na zgradi općinske uprave sjednica će se iznimno održati </w:t>
      </w:r>
      <w:r w:rsidR="006E729C" w:rsidRPr="006E729C">
        <w:rPr>
          <w:rFonts w:ascii="Arial" w:eastAsiaTheme="minorHAnsi" w:hAnsi="Arial" w:cs="Arial"/>
          <w:iCs/>
        </w:rPr>
        <w:t xml:space="preserve">na adresi </w:t>
      </w:r>
      <w:r w:rsidR="006E729C" w:rsidRPr="006E729C">
        <w:rPr>
          <w:rFonts w:asciiTheme="minorBidi" w:hAnsiTheme="minorBidi"/>
        </w:rPr>
        <w:t>Nikole Tesle 37</w:t>
      </w:r>
      <w:r w:rsidR="00AA7F9C" w:rsidRPr="006E729C">
        <w:rPr>
          <w:rFonts w:ascii="Arial" w:eastAsiaTheme="minorHAnsi" w:hAnsi="Arial" w:cs="Arial"/>
          <w:iCs/>
        </w:rPr>
        <w:t>, 23440 Gračac</w:t>
      </w:r>
      <w:r w:rsidR="006E729C">
        <w:rPr>
          <w:rFonts w:ascii="Arial" w:eastAsiaTheme="minorHAnsi" w:hAnsi="Arial" w:cs="Arial"/>
          <w:iCs/>
        </w:rPr>
        <w:t xml:space="preserve"> </w:t>
      </w:r>
      <w:r w:rsidR="006E729C" w:rsidRPr="006E729C">
        <w:rPr>
          <w:rFonts w:ascii="Arial" w:eastAsiaTheme="minorHAnsi" w:hAnsi="Arial" w:cs="Arial"/>
          <w:iCs/>
        </w:rPr>
        <w:t>u velikoj dvorani</w:t>
      </w:r>
      <w:r w:rsidR="006E729C">
        <w:rPr>
          <w:rFonts w:ascii="Arial" w:eastAsiaTheme="minorHAnsi" w:hAnsi="Arial" w:cs="Arial"/>
          <w:iCs/>
        </w:rPr>
        <w:t xml:space="preserve"> u prizemlju </w:t>
      </w:r>
      <w:r w:rsidR="006E729C">
        <w:rPr>
          <w:rFonts w:ascii="Arial" w:eastAsiaTheme="minorHAnsi" w:hAnsi="Arial" w:cs="Arial"/>
          <w:iCs/>
        </w:rPr>
        <w:t>(</w:t>
      </w:r>
      <w:r w:rsidR="006E729C" w:rsidRPr="006E729C">
        <w:rPr>
          <w:rFonts w:ascii="Arial" w:eastAsiaTheme="minorHAnsi" w:hAnsi="Arial" w:cs="Arial"/>
          <w:iCs/>
        </w:rPr>
        <w:t>KIC-a „Napredak“</w:t>
      </w:r>
      <w:r w:rsidR="006E729C">
        <w:rPr>
          <w:rFonts w:ascii="Arial" w:eastAsiaTheme="minorHAnsi" w:hAnsi="Arial" w:cs="Arial"/>
          <w:iCs/>
        </w:rPr>
        <w:t>)</w:t>
      </w:r>
      <w:r w:rsidR="004C567C">
        <w:rPr>
          <w:rFonts w:ascii="Arial" w:eastAsiaTheme="minorHAnsi" w:hAnsi="Arial" w:cs="Arial"/>
          <w:iCs/>
        </w:rPr>
        <w:t xml:space="preserve"> sa sljedećim</w:t>
      </w:r>
    </w:p>
    <w:p w14:paraId="0B523A9D" w14:textId="77777777" w:rsidR="00325C4A" w:rsidRPr="00094F6D" w:rsidRDefault="00325C4A" w:rsidP="00094F6D">
      <w:pPr>
        <w:pStyle w:val="Tijeloteksta"/>
        <w:jc w:val="center"/>
        <w:rPr>
          <w:rFonts w:ascii="Arial" w:hAnsi="Arial" w:cs="Arial"/>
          <w:b/>
          <w:bCs/>
          <w:iCs/>
          <w:color w:val="000000" w:themeColor="text1"/>
        </w:rPr>
      </w:pPr>
    </w:p>
    <w:p w14:paraId="731F285F" w14:textId="571F14C1" w:rsidR="00325C4A" w:rsidRPr="00094F6D" w:rsidRDefault="00094F6D" w:rsidP="004C567C">
      <w:pPr>
        <w:pStyle w:val="Tijeloteksta"/>
        <w:spacing w:before="221"/>
        <w:jc w:val="center"/>
        <w:rPr>
          <w:rFonts w:ascii="Arial" w:hAnsi="Arial" w:cs="Arial"/>
          <w:b/>
          <w:iCs/>
          <w:color w:val="000000" w:themeColor="text1"/>
        </w:rPr>
      </w:pPr>
      <w:r w:rsidRPr="00094F6D">
        <w:rPr>
          <w:rFonts w:ascii="Arial" w:hAnsi="Arial" w:cs="Arial"/>
          <w:b/>
          <w:iCs/>
          <w:color w:val="000000" w:themeColor="text1"/>
        </w:rPr>
        <w:t>DNEVNIM REDOM:</w:t>
      </w:r>
    </w:p>
    <w:p w14:paraId="0D5CB176" w14:textId="77777777" w:rsidR="00AA7F9C" w:rsidRPr="00094F6D" w:rsidRDefault="00AA7F9C" w:rsidP="00AA7F9C">
      <w:pPr>
        <w:pStyle w:val="Tijeloteksta"/>
        <w:rPr>
          <w:rFonts w:ascii="Arial" w:hAnsi="Arial" w:cs="Arial"/>
          <w:i/>
          <w:iCs/>
          <w:color w:val="000000" w:themeColor="text1"/>
        </w:rPr>
      </w:pPr>
    </w:p>
    <w:p w14:paraId="3810B38A" w14:textId="77777777" w:rsidR="007E4919" w:rsidRPr="00325C4A" w:rsidRDefault="007E4919" w:rsidP="00325C4A">
      <w:pPr>
        <w:pStyle w:val="Bezproreda"/>
        <w:rPr>
          <w:rFonts w:ascii="Arial" w:hAnsi="Arial" w:cs="Arial"/>
          <w:sz w:val="24"/>
          <w:szCs w:val="24"/>
        </w:rPr>
      </w:pPr>
      <w:r w:rsidRPr="00325C4A">
        <w:rPr>
          <w:rFonts w:ascii="Arial" w:hAnsi="Arial" w:cs="Arial"/>
          <w:sz w:val="24"/>
          <w:szCs w:val="24"/>
        </w:rPr>
        <w:t>1. Izbor Mandatne komisije</w:t>
      </w:r>
    </w:p>
    <w:p w14:paraId="73C48D65" w14:textId="77777777" w:rsidR="007E4919" w:rsidRPr="00325C4A" w:rsidRDefault="007E4919" w:rsidP="00325C4A">
      <w:pPr>
        <w:pStyle w:val="Bezproreda"/>
        <w:rPr>
          <w:rFonts w:ascii="Arial" w:hAnsi="Arial" w:cs="Arial"/>
          <w:sz w:val="24"/>
          <w:szCs w:val="24"/>
        </w:rPr>
      </w:pPr>
      <w:r w:rsidRPr="00325C4A">
        <w:rPr>
          <w:rFonts w:ascii="Arial" w:hAnsi="Arial" w:cs="Arial"/>
          <w:sz w:val="24"/>
          <w:szCs w:val="24"/>
        </w:rPr>
        <w:t>2. Izvješće Mandatne komisije i verifikacija mandata članova Općinskog vijeća</w:t>
      </w:r>
    </w:p>
    <w:p w14:paraId="56715AD8" w14:textId="77777777" w:rsidR="00325C4A" w:rsidRDefault="00325C4A" w:rsidP="00325C4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E4919" w:rsidRPr="00325C4A">
        <w:rPr>
          <w:rFonts w:ascii="Arial" w:hAnsi="Arial" w:cs="Arial"/>
          <w:sz w:val="24"/>
          <w:szCs w:val="24"/>
        </w:rPr>
        <w:t>- Utvrđivanje člana Općinskog vijeća koji će predsjedavati sjednicom</w:t>
      </w:r>
    </w:p>
    <w:p w14:paraId="55B6F3BF" w14:textId="77777777" w:rsidR="007E4919" w:rsidRPr="00325C4A" w:rsidRDefault="00325C4A" w:rsidP="00325C4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E4919" w:rsidRPr="00325C4A">
        <w:rPr>
          <w:rFonts w:ascii="Arial" w:hAnsi="Arial" w:cs="Arial"/>
          <w:sz w:val="24"/>
          <w:szCs w:val="24"/>
        </w:rPr>
        <w:t xml:space="preserve"> do izbora predsjednika</w:t>
      </w:r>
    </w:p>
    <w:p w14:paraId="66B1DA13" w14:textId="77777777" w:rsidR="007E4919" w:rsidRPr="00325C4A" w:rsidRDefault="00325C4A" w:rsidP="00325C4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E4919" w:rsidRPr="00325C4A">
        <w:rPr>
          <w:rFonts w:ascii="Arial" w:hAnsi="Arial" w:cs="Arial"/>
          <w:sz w:val="24"/>
          <w:szCs w:val="24"/>
        </w:rPr>
        <w:t>- Svečana prisega članova Općinskog vijeća</w:t>
      </w:r>
    </w:p>
    <w:p w14:paraId="5007F620" w14:textId="77777777" w:rsidR="007E4919" w:rsidRPr="00325C4A" w:rsidRDefault="007E4919" w:rsidP="00325C4A">
      <w:pPr>
        <w:pStyle w:val="Bezproreda"/>
        <w:rPr>
          <w:rFonts w:ascii="Arial" w:hAnsi="Arial" w:cs="Arial"/>
          <w:sz w:val="24"/>
          <w:szCs w:val="24"/>
        </w:rPr>
      </w:pPr>
      <w:r w:rsidRPr="00325C4A">
        <w:rPr>
          <w:rFonts w:ascii="Arial" w:hAnsi="Arial" w:cs="Arial"/>
          <w:sz w:val="24"/>
          <w:szCs w:val="24"/>
        </w:rPr>
        <w:t>3. Izbor Komisije za izbor i imenovanja</w:t>
      </w:r>
    </w:p>
    <w:p w14:paraId="5C7A00B1" w14:textId="77777777" w:rsidR="007E4919" w:rsidRPr="00325C4A" w:rsidRDefault="007E4919" w:rsidP="00325C4A">
      <w:pPr>
        <w:pStyle w:val="Bezproreda"/>
        <w:rPr>
          <w:rFonts w:ascii="Arial" w:hAnsi="Arial" w:cs="Arial"/>
          <w:sz w:val="24"/>
          <w:szCs w:val="24"/>
        </w:rPr>
      </w:pPr>
      <w:r w:rsidRPr="00325C4A">
        <w:rPr>
          <w:rFonts w:ascii="Arial" w:hAnsi="Arial" w:cs="Arial"/>
          <w:sz w:val="24"/>
          <w:szCs w:val="24"/>
        </w:rPr>
        <w:t>4. Izbor predsjednika i potpredsjednika Općinskog vijeća</w:t>
      </w:r>
    </w:p>
    <w:p w14:paraId="4F7962B0" w14:textId="77777777" w:rsidR="00B8543A" w:rsidRDefault="00B8543A" w:rsidP="0004773E">
      <w:pPr>
        <w:pStyle w:val="Bezproreda"/>
        <w:rPr>
          <w:rFonts w:ascii="Arial" w:hAnsi="Arial" w:cs="Arial"/>
          <w:sz w:val="24"/>
          <w:szCs w:val="24"/>
        </w:rPr>
      </w:pPr>
    </w:p>
    <w:p w14:paraId="7ECBD259" w14:textId="77777777" w:rsidR="00325C4A" w:rsidRPr="00094F6D" w:rsidRDefault="00325C4A" w:rsidP="0004773E">
      <w:pPr>
        <w:pStyle w:val="Bezproreda"/>
        <w:rPr>
          <w:rFonts w:ascii="Arial" w:hAnsi="Arial" w:cs="Arial"/>
          <w:sz w:val="24"/>
          <w:szCs w:val="24"/>
        </w:rPr>
      </w:pPr>
    </w:p>
    <w:p w14:paraId="1BAA92EA" w14:textId="77777777" w:rsidR="00325C4A" w:rsidRPr="00094F6D" w:rsidRDefault="00325C4A" w:rsidP="00840192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9D2EB1A" w14:textId="77777777" w:rsidR="00261678" w:rsidRPr="00094F6D" w:rsidRDefault="00261678" w:rsidP="00840192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094F6D">
        <w:rPr>
          <w:rFonts w:ascii="Arial" w:hAnsi="Arial" w:cs="Arial"/>
          <w:sz w:val="24"/>
          <w:szCs w:val="24"/>
        </w:rPr>
        <w:tab/>
        <w:t>S poštovanjem,</w:t>
      </w:r>
    </w:p>
    <w:p w14:paraId="2B924B51" w14:textId="77777777" w:rsidR="00261678" w:rsidRPr="00094F6D" w:rsidRDefault="00261678" w:rsidP="00840192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6603A78" w14:textId="77777777" w:rsidR="00261678" w:rsidRPr="00094F6D" w:rsidRDefault="00261678" w:rsidP="00840192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66984FC" w14:textId="77777777" w:rsidR="005343C4" w:rsidRPr="005343C4" w:rsidRDefault="005343C4" w:rsidP="005343C4">
      <w:pPr>
        <w:pStyle w:val="Bezproreda"/>
        <w:jc w:val="right"/>
        <w:rPr>
          <w:rFonts w:ascii="Arial" w:hAnsi="Arial" w:cs="Arial"/>
          <w:b/>
          <w:sz w:val="24"/>
          <w:szCs w:val="24"/>
        </w:rPr>
      </w:pPr>
      <w:r w:rsidRPr="005343C4">
        <w:rPr>
          <w:rFonts w:ascii="Arial" w:hAnsi="Arial" w:cs="Arial"/>
          <w:b/>
          <w:sz w:val="24"/>
          <w:szCs w:val="24"/>
        </w:rPr>
        <w:t>POMOĆNICA PROČELNIKA</w:t>
      </w:r>
    </w:p>
    <w:p w14:paraId="091F8DF1" w14:textId="77777777" w:rsidR="005343C4" w:rsidRPr="005343C4" w:rsidRDefault="005343C4" w:rsidP="005343C4">
      <w:pPr>
        <w:pStyle w:val="Bezproreda"/>
        <w:jc w:val="right"/>
        <w:rPr>
          <w:rFonts w:ascii="Arial" w:hAnsi="Arial" w:cs="Arial"/>
          <w:b/>
          <w:sz w:val="24"/>
          <w:szCs w:val="24"/>
        </w:rPr>
      </w:pPr>
      <w:r w:rsidRPr="005343C4">
        <w:rPr>
          <w:rFonts w:ascii="Arial" w:hAnsi="Arial" w:cs="Arial"/>
          <w:b/>
          <w:sz w:val="24"/>
          <w:szCs w:val="24"/>
        </w:rPr>
        <w:t xml:space="preserve"> ZA POSLOVE IZVRŠNOG I PREDSTAVNIČKOG TIJELA</w:t>
      </w:r>
    </w:p>
    <w:p w14:paraId="780424E3" w14:textId="1A951A97" w:rsidR="00024217" w:rsidRPr="00094F6D" w:rsidRDefault="005343C4" w:rsidP="005343C4">
      <w:pPr>
        <w:pStyle w:val="Bezproreda"/>
        <w:jc w:val="right"/>
        <w:rPr>
          <w:rFonts w:ascii="Arial" w:hAnsi="Arial" w:cs="Arial"/>
          <w:b/>
          <w:sz w:val="24"/>
          <w:szCs w:val="24"/>
        </w:rPr>
      </w:pPr>
      <w:r w:rsidRPr="005343C4">
        <w:rPr>
          <w:rFonts w:ascii="Arial" w:hAnsi="Arial" w:cs="Arial"/>
          <w:b/>
          <w:sz w:val="24"/>
          <w:szCs w:val="24"/>
        </w:rPr>
        <w:t>Bojana Fumić</w:t>
      </w:r>
    </w:p>
    <w:sectPr w:rsidR="00024217" w:rsidRPr="00094F6D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52F6"/>
    <w:multiLevelType w:val="hybridMultilevel"/>
    <w:tmpl w:val="C5F4B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83E4C"/>
    <w:multiLevelType w:val="hybridMultilevel"/>
    <w:tmpl w:val="42F8B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763EE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676EB"/>
    <w:multiLevelType w:val="hybridMultilevel"/>
    <w:tmpl w:val="EDF6AA7C"/>
    <w:lvl w:ilvl="0" w:tplc="F30CC766">
      <w:start w:val="1"/>
      <w:numFmt w:val="decimal"/>
      <w:lvlText w:val="%1"/>
      <w:lvlJc w:val="left"/>
      <w:pPr>
        <w:ind w:left="1016" w:hanging="243"/>
      </w:pPr>
      <w:rPr>
        <w:rFonts w:ascii="Arial" w:eastAsia="Times New Roman" w:hAnsi="Arial" w:cs="Arial"/>
        <w:w w:val="98"/>
        <w:sz w:val="24"/>
        <w:szCs w:val="24"/>
        <w:lang w:val="hr-HR" w:eastAsia="hr-HR" w:bidi="hr-HR"/>
      </w:rPr>
    </w:lvl>
    <w:lvl w:ilvl="1" w:tplc="A38A4D96">
      <w:numFmt w:val="bullet"/>
      <w:lvlText w:val="-"/>
      <w:lvlJc w:val="left"/>
      <w:pPr>
        <w:ind w:left="1794" w:hanging="147"/>
      </w:pPr>
      <w:rPr>
        <w:rFonts w:hint="default"/>
        <w:w w:val="93"/>
        <w:lang w:val="hr-HR" w:eastAsia="hr-HR" w:bidi="hr-HR"/>
      </w:rPr>
    </w:lvl>
    <w:lvl w:ilvl="2" w:tplc="EDA8059A">
      <w:numFmt w:val="bullet"/>
      <w:lvlText w:val="•"/>
      <w:lvlJc w:val="left"/>
      <w:pPr>
        <w:ind w:left="2631" w:hanging="147"/>
      </w:pPr>
      <w:rPr>
        <w:rFonts w:hint="default"/>
        <w:lang w:val="hr-HR" w:eastAsia="hr-HR" w:bidi="hr-HR"/>
      </w:rPr>
    </w:lvl>
    <w:lvl w:ilvl="3" w:tplc="1CE8497E">
      <w:numFmt w:val="bullet"/>
      <w:lvlText w:val="•"/>
      <w:lvlJc w:val="left"/>
      <w:pPr>
        <w:ind w:left="3463" w:hanging="147"/>
      </w:pPr>
      <w:rPr>
        <w:rFonts w:hint="default"/>
        <w:lang w:val="hr-HR" w:eastAsia="hr-HR" w:bidi="hr-HR"/>
      </w:rPr>
    </w:lvl>
    <w:lvl w:ilvl="4" w:tplc="EC5A01DA">
      <w:numFmt w:val="bullet"/>
      <w:lvlText w:val="•"/>
      <w:lvlJc w:val="left"/>
      <w:pPr>
        <w:ind w:left="4295" w:hanging="147"/>
      </w:pPr>
      <w:rPr>
        <w:rFonts w:hint="default"/>
        <w:lang w:val="hr-HR" w:eastAsia="hr-HR" w:bidi="hr-HR"/>
      </w:rPr>
    </w:lvl>
    <w:lvl w:ilvl="5" w:tplc="483A33FC">
      <w:numFmt w:val="bullet"/>
      <w:lvlText w:val="•"/>
      <w:lvlJc w:val="left"/>
      <w:pPr>
        <w:ind w:left="5127" w:hanging="147"/>
      </w:pPr>
      <w:rPr>
        <w:rFonts w:hint="default"/>
        <w:lang w:val="hr-HR" w:eastAsia="hr-HR" w:bidi="hr-HR"/>
      </w:rPr>
    </w:lvl>
    <w:lvl w:ilvl="6" w:tplc="D0C838C0">
      <w:numFmt w:val="bullet"/>
      <w:lvlText w:val="•"/>
      <w:lvlJc w:val="left"/>
      <w:pPr>
        <w:ind w:left="5959" w:hanging="147"/>
      </w:pPr>
      <w:rPr>
        <w:rFonts w:hint="default"/>
        <w:lang w:val="hr-HR" w:eastAsia="hr-HR" w:bidi="hr-HR"/>
      </w:rPr>
    </w:lvl>
    <w:lvl w:ilvl="7" w:tplc="7250E5E4">
      <w:numFmt w:val="bullet"/>
      <w:lvlText w:val="•"/>
      <w:lvlJc w:val="left"/>
      <w:pPr>
        <w:ind w:left="6791" w:hanging="147"/>
      </w:pPr>
      <w:rPr>
        <w:rFonts w:hint="default"/>
        <w:lang w:val="hr-HR" w:eastAsia="hr-HR" w:bidi="hr-HR"/>
      </w:rPr>
    </w:lvl>
    <w:lvl w:ilvl="8" w:tplc="EDAEC2DA">
      <w:numFmt w:val="bullet"/>
      <w:lvlText w:val="•"/>
      <w:lvlJc w:val="left"/>
      <w:pPr>
        <w:ind w:left="7623" w:hanging="147"/>
      </w:pPr>
      <w:rPr>
        <w:rFonts w:hint="default"/>
        <w:lang w:val="hr-HR" w:eastAsia="hr-HR" w:bidi="hr-HR"/>
      </w:rPr>
    </w:lvl>
  </w:abstractNum>
  <w:abstractNum w:abstractNumId="6" w15:restartNumberingAfterBreak="0">
    <w:nsid w:val="50C37EDF"/>
    <w:multiLevelType w:val="hybridMultilevel"/>
    <w:tmpl w:val="DBC6D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F645D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044D1"/>
    <w:multiLevelType w:val="hybridMultilevel"/>
    <w:tmpl w:val="7C0A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576485">
    <w:abstractNumId w:val="9"/>
  </w:num>
  <w:num w:numId="2" w16cid:durableId="1767070931">
    <w:abstractNumId w:val="2"/>
  </w:num>
  <w:num w:numId="3" w16cid:durableId="1428189906">
    <w:abstractNumId w:val="4"/>
  </w:num>
  <w:num w:numId="4" w16cid:durableId="151144627">
    <w:abstractNumId w:val="10"/>
  </w:num>
  <w:num w:numId="5" w16cid:durableId="282881779">
    <w:abstractNumId w:val="11"/>
  </w:num>
  <w:num w:numId="6" w16cid:durableId="181474340">
    <w:abstractNumId w:val="7"/>
  </w:num>
  <w:num w:numId="7" w16cid:durableId="2075006469">
    <w:abstractNumId w:val="3"/>
  </w:num>
  <w:num w:numId="8" w16cid:durableId="1943292541">
    <w:abstractNumId w:val="6"/>
  </w:num>
  <w:num w:numId="9" w16cid:durableId="563836193">
    <w:abstractNumId w:val="0"/>
  </w:num>
  <w:num w:numId="10" w16cid:durableId="1435520721">
    <w:abstractNumId w:val="1"/>
  </w:num>
  <w:num w:numId="11" w16cid:durableId="1764064949">
    <w:abstractNumId w:val="8"/>
  </w:num>
  <w:num w:numId="12" w16cid:durableId="5331574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8D"/>
    <w:rsid w:val="00024217"/>
    <w:rsid w:val="00025AF3"/>
    <w:rsid w:val="0004352A"/>
    <w:rsid w:val="0004773E"/>
    <w:rsid w:val="00067A38"/>
    <w:rsid w:val="00076B7F"/>
    <w:rsid w:val="00080C98"/>
    <w:rsid w:val="00091C7B"/>
    <w:rsid w:val="00094F6D"/>
    <w:rsid w:val="00097660"/>
    <w:rsid w:val="000B2E42"/>
    <w:rsid w:val="000B6704"/>
    <w:rsid w:val="000C57F3"/>
    <w:rsid w:val="000D2C96"/>
    <w:rsid w:val="000D6240"/>
    <w:rsid w:val="000F5939"/>
    <w:rsid w:val="00105D63"/>
    <w:rsid w:val="00122A16"/>
    <w:rsid w:val="001324DA"/>
    <w:rsid w:val="0013440A"/>
    <w:rsid w:val="00136DB8"/>
    <w:rsid w:val="00144883"/>
    <w:rsid w:val="00147688"/>
    <w:rsid w:val="00153526"/>
    <w:rsid w:val="00160ADB"/>
    <w:rsid w:val="0016453B"/>
    <w:rsid w:val="00171259"/>
    <w:rsid w:val="001729B1"/>
    <w:rsid w:val="001732B9"/>
    <w:rsid w:val="00175C53"/>
    <w:rsid w:val="001A1C3D"/>
    <w:rsid w:val="001B4B13"/>
    <w:rsid w:val="001B5BEA"/>
    <w:rsid w:val="001E7B83"/>
    <w:rsid w:val="00201293"/>
    <w:rsid w:val="0021089D"/>
    <w:rsid w:val="00212348"/>
    <w:rsid w:val="00212756"/>
    <w:rsid w:val="00236423"/>
    <w:rsid w:val="00241110"/>
    <w:rsid w:val="00261678"/>
    <w:rsid w:val="0027101A"/>
    <w:rsid w:val="002C6CF3"/>
    <w:rsid w:val="0032547C"/>
    <w:rsid w:val="00325C4A"/>
    <w:rsid w:val="00335459"/>
    <w:rsid w:val="0037723F"/>
    <w:rsid w:val="0038487D"/>
    <w:rsid w:val="003C0761"/>
    <w:rsid w:val="003D0F97"/>
    <w:rsid w:val="003D4CA7"/>
    <w:rsid w:val="003D6666"/>
    <w:rsid w:val="003D7DD4"/>
    <w:rsid w:val="003E7E0B"/>
    <w:rsid w:val="00406777"/>
    <w:rsid w:val="00421B7B"/>
    <w:rsid w:val="00445043"/>
    <w:rsid w:val="00482ECC"/>
    <w:rsid w:val="00493CD4"/>
    <w:rsid w:val="004A03B3"/>
    <w:rsid w:val="004A3C6E"/>
    <w:rsid w:val="004B3ED7"/>
    <w:rsid w:val="004C0921"/>
    <w:rsid w:val="004C567C"/>
    <w:rsid w:val="004E2CE4"/>
    <w:rsid w:val="004E3E6A"/>
    <w:rsid w:val="004E650F"/>
    <w:rsid w:val="004E7859"/>
    <w:rsid w:val="005047A7"/>
    <w:rsid w:val="005062AF"/>
    <w:rsid w:val="005162C3"/>
    <w:rsid w:val="00516ECF"/>
    <w:rsid w:val="005276AE"/>
    <w:rsid w:val="005343C4"/>
    <w:rsid w:val="0056392D"/>
    <w:rsid w:val="00571AD7"/>
    <w:rsid w:val="0057678F"/>
    <w:rsid w:val="005A5D03"/>
    <w:rsid w:val="005B7352"/>
    <w:rsid w:val="005C561B"/>
    <w:rsid w:val="006123FF"/>
    <w:rsid w:val="006216AC"/>
    <w:rsid w:val="00624CDD"/>
    <w:rsid w:val="006263D4"/>
    <w:rsid w:val="00627274"/>
    <w:rsid w:val="00631247"/>
    <w:rsid w:val="00665818"/>
    <w:rsid w:val="00665C15"/>
    <w:rsid w:val="006A06D3"/>
    <w:rsid w:val="006C42BC"/>
    <w:rsid w:val="006C59D1"/>
    <w:rsid w:val="006C7D02"/>
    <w:rsid w:val="006E5059"/>
    <w:rsid w:val="006E6179"/>
    <w:rsid w:val="006E729C"/>
    <w:rsid w:val="00716C74"/>
    <w:rsid w:val="00720B56"/>
    <w:rsid w:val="0073750F"/>
    <w:rsid w:val="00737AD4"/>
    <w:rsid w:val="0075338D"/>
    <w:rsid w:val="00760552"/>
    <w:rsid w:val="00772879"/>
    <w:rsid w:val="00775A9B"/>
    <w:rsid w:val="00777309"/>
    <w:rsid w:val="007819A7"/>
    <w:rsid w:val="00786354"/>
    <w:rsid w:val="00787659"/>
    <w:rsid w:val="007962E0"/>
    <w:rsid w:val="007B624F"/>
    <w:rsid w:val="007C6E71"/>
    <w:rsid w:val="007D7B89"/>
    <w:rsid w:val="007E4919"/>
    <w:rsid w:val="007F782B"/>
    <w:rsid w:val="008006DF"/>
    <w:rsid w:val="00804962"/>
    <w:rsid w:val="00807268"/>
    <w:rsid w:val="00812033"/>
    <w:rsid w:val="0083329B"/>
    <w:rsid w:val="008371A1"/>
    <w:rsid w:val="00840192"/>
    <w:rsid w:val="008403F9"/>
    <w:rsid w:val="00841E42"/>
    <w:rsid w:val="00857E38"/>
    <w:rsid w:val="00862C12"/>
    <w:rsid w:val="00874568"/>
    <w:rsid w:val="008A58FB"/>
    <w:rsid w:val="008D78B7"/>
    <w:rsid w:val="008E6F7E"/>
    <w:rsid w:val="00903E6A"/>
    <w:rsid w:val="00934583"/>
    <w:rsid w:val="00947909"/>
    <w:rsid w:val="009514B5"/>
    <w:rsid w:val="00955B2F"/>
    <w:rsid w:val="00955C02"/>
    <w:rsid w:val="00976115"/>
    <w:rsid w:val="0097711D"/>
    <w:rsid w:val="009862BC"/>
    <w:rsid w:val="009B1C2E"/>
    <w:rsid w:val="009B4FEA"/>
    <w:rsid w:val="009E7A3F"/>
    <w:rsid w:val="009E7D45"/>
    <w:rsid w:val="00A07EE3"/>
    <w:rsid w:val="00A15130"/>
    <w:rsid w:val="00A17813"/>
    <w:rsid w:val="00A33D19"/>
    <w:rsid w:val="00A424AE"/>
    <w:rsid w:val="00A871DA"/>
    <w:rsid w:val="00AA5C37"/>
    <w:rsid w:val="00AA7F9C"/>
    <w:rsid w:val="00AC023D"/>
    <w:rsid w:val="00AD661E"/>
    <w:rsid w:val="00B00349"/>
    <w:rsid w:val="00B31FFA"/>
    <w:rsid w:val="00B422FF"/>
    <w:rsid w:val="00B46E37"/>
    <w:rsid w:val="00B73432"/>
    <w:rsid w:val="00B80131"/>
    <w:rsid w:val="00B8543A"/>
    <w:rsid w:val="00B943D8"/>
    <w:rsid w:val="00BC72AB"/>
    <w:rsid w:val="00BD240F"/>
    <w:rsid w:val="00BE05FF"/>
    <w:rsid w:val="00BF1BEC"/>
    <w:rsid w:val="00C002DC"/>
    <w:rsid w:val="00C01AAF"/>
    <w:rsid w:val="00C10179"/>
    <w:rsid w:val="00C175A8"/>
    <w:rsid w:val="00C17B91"/>
    <w:rsid w:val="00C212F5"/>
    <w:rsid w:val="00C3066B"/>
    <w:rsid w:val="00C554C7"/>
    <w:rsid w:val="00C55ED6"/>
    <w:rsid w:val="00C55F56"/>
    <w:rsid w:val="00C74522"/>
    <w:rsid w:val="00CA0B7F"/>
    <w:rsid w:val="00CC4DAB"/>
    <w:rsid w:val="00CC6A20"/>
    <w:rsid w:val="00CF4963"/>
    <w:rsid w:val="00D02A09"/>
    <w:rsid w:val="00D05673"/>
    <w:rsid w:val="00D27E28"/>
    <w:rsid w:val="00D50566"/>
    <w:rsid w:val="00D5393E"/>
    <w:rsid w:val="00D54E31"/>
    <w:rsid w:val="00D60B7F"/>
    <w:rsid w:val="00D83B93"/>
    <w:rsid w:val="00DB0524"/>
    <w:rsid w:val="00DC02D9"/>
    <w:rsid w:val="00DC2EE9"/>
    <w:rsid w:val="00DD4CD2"/>
    <w:rsid w:val="00DE09B4"/>
    <w:rsid w:val="00DF44B9"/>
    <w:rsid w:val="00DF53EC"/>
    <w:rsid w:val="00E136C0"/>
    <w:rsid w:val="00E21D0B"/>
    <w:rsid w:val="00E55AE2"/>
    <w:rsid w:val="00E572B5"/>
    <w:rsid w:val="00E73889"/>
    <w:rsid w:val="00E77D66"/>
    <w:rsid w:val="00E81794"/>
    <w:rsid w:val="00E87B8E"/>
    <w:rsid w:val="00EA364D"/>
    <w:rsid w:val="00EB4A3B"/>
    <w:rsid w:val="00ED1103"/>
    <w:rsid w:val="00ED6BE2"/>
    <w:rsid w:val="00F07867"/>
    <w:rsid w:val="00F141ED"/>
    <w:rsid w:val="00F257E4"/>
    <w:rsid w:val="00F5725A"/>
    <w:rsid w:val="00F87CFF"/>
    <w:rsid w:val="00F9759D"/>
    <w:rsid w:val="00FD0E07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E4D5"/>
  <w15:docId w15:val="{D37157A5-D0E3-48D7-914E-7AB02CCC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4C0921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4C0921"/>
    <w:rPr>
      <w:i/>
      <w:iCs/>
    </w:rPr>
  </w:style>
  <w:style w:type="character" w:styleId="Jakoisticanje">
    <w:name w:val="Intense Emphasis"/>
    <w:basedOn w:val="Zadanifontodlomka"/>
    <w:uiPriority w:val="21"/>
    <w:qFormat/>
    <w:rsid w:val="004C0921"/>
    <w:rPr>
      <w:b/>
      <w:bCs/>
      <w:i/>
      <w:iCs/>
      <w:color w:val="4F81BD" w:themeColor="accent1"/>
    </w:rPr>
  </w:style>
  <w:style w:type="paragraph" w:styleId="Odlomakpopisa">
    <w:name w:val="List Paragraph"/>
    <w:aliases w:val="opsomming 1,2,3 *-,Heading 12,naslov 1,List bulleti"/>
    <w:basedOn w:val="Normal"/>
    <w:link w:val="OdlomakpopisaChar"/>
    <w:uiPriority w:val="1"/>
    <w:qFormat/>
    <w:rsid w:val="00097660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Naslov1Char">
    <w:name w:val="Naslov 1 Char"/>
    <w:basedOn w:val="Zadanifontodlomka"/>
    <w:link w:val="Naslov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zproredaChar">
    <w:name w:val="Bez proreda Char"/>
    <w:link w:val="Bezproreda"/>
    <w:uiPriority w:val="1"/>
    <w:rsid w:val="00175C53"/>
  </w:style>
  <w:style w:type="character" w:styleId="Naglaeno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tandard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lomakpopisaChar">
    <w:name w:val="Odlomak popisa Char"/>
    <w:aliases w:val="opsomming 1 Char,2 Char,3 *- Char,Heading 12 Char,naslov 1 Char,List bulleti Char"/>
    <w:basedOn w:val="Zadanifontodlomka"/>
    <w:link w:val="Odlomakpopisa"/>
    <w:uiPriority w:val="34"/>
    <w:locked/>
    <w:rsid w:val="00025AF3"/>
  </w:style>
  <w:style w:type="paragraph" w:styleId="Tekstbalonia">
    <w:name w:val="Balloon Text"/>
    <w:basedOn w:val="Normal"/>
    <w:link w:val="Tekstbalonia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DD4C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58B0C-BE41-4506-AA7A-7772D317B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Gracac</cp:lastModifiedBy>
  <cp:revision>4</cp:revision>
  <cp:lastPrinted>2021-06-08T12:38:00Z</cp:lastPrinted>
  <dcterms:created xsi:type="dcterms:W3CDTF">2025-06-05T07:23:00Z</dcterms:created>
  <dcterms:modified xsi:type="dcterms:W3CDTF">2025-06-11T06:41:00Z</dcterms:modified>
</cp:coreProperties>
</file>