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DEF163" w14:textId="495FCB1C" w:rsidR="009365EB" w:rsidRPr="0024242C" w:rsidRDefault="009365EB" w:rsidP="009365EB">
      <w:pPr>
        <w:pStyle w:val="Bezproreda"/>
        <w:rPr>
          <w:rFonts w:asciiTheme="minorBidi" w:hAnsiTheme="minorBidi"/>
          <w:b/>
        </w:rPr>
      </w:pPr>
      <w:r w:rsidRPr="0024242C">
        <w:rPr>
          <w:rFonts w:asciiTheme="minorBidi" w:hAnsiTheme="minorBidi"/>
          <w:noProof/>
        </w:rPr>
        <w:drawing>
          <wp:anchor distT="0" distB="0" distL="114300" distR="114300" simplePos="0" relativeHeight="251658240" behindDoc="1" locked="0" layoutInCell="1" allowOverlap="1" wp14:anchorId="437FE0C6" wp14:editId="665ECAB5">
            <wp:simplePos x="0" y="0"/>
            <wp:positionH relativeFrom="column">
              <wp:posOffset>519430</wp:posOffset>
            </wp:positionH>
            <wp:positionV relativeFrom="paragraph">
              <wp:posOffset>-655320</wp:posOffset>
            </wp:positionV>
            <wp:extent cx="602615" cy="790575"/>
            <wp:effectExtent l="0" t="0" r="6985" b="9525"/>
            <wp:wrapNone/>
            <wp:docPr id="676143926" name="Slika 1" descr="Grb R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rb RH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2615" cy="7905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2DF1431" w14:textId="77777777" w:rsidR="009365EB" w:rsidRPr="0024242C" w:rsidRDefault="009365EB" w:rsidP="009365EB">
      <w:pPr>
        <w:pStyle w:val="Bezproreda"/>
        <w:rPr>
          <w:rFonts w:asciiTheme="minorBidi" w:hAnsiTheme="minorBidi"/>
          <w:b/>
          <w:lang w:val="pl-PL"/>
        </w:rPr>
      </w:pPr>
      <w:r w:rsidRPr="0024242C">
        <w:rPr>
          <w:rFonts w:asciiTheme="minorBidi" w:hAnsiTheme="minorBidi"/>
          <w:b/>
          <w:lang w:val="pl-PL"/>
        </w:rPr>
        <w:t>REPUBLIKA HRVATSKA</w:t>
      </w:r>
    </w:p>
    <w:p w14:paraId="5316829A" w14:textId="77777777" w:rsidR="009365EB" w:rsidRPr="0024242C" w:rsidRDefault="009365EB" w:rsidP="009365EB">
      <w:pPr>
        <w:pStyle w:val="Bezproreda"/>
        <w:rPr>
          <w:rFonts w:asciiTheme="minorBidi" w:hAnsiTheme="minorBidi"/>
          <w:b/>
          <w:iCs/>
          <w:lang w:val="pl-PL"/>
        </w:rPr>
      </w:pPr>
      <w:r w:rsidRPr="0024242C">
        <w:rPr>
          <w:rFonts w:asciiTheme="minorBidi" w:hAnsiTheme="minorBidi"/>
          <w:b/>
          <w:lang w:val="pl-PL"/>
        </w:rPr>
        <w:t>ZADARSKA ŽUPANIJA</w:t>
      </w:r>
    </w:p>
    <w:p w14:paraId="219D2FE1" w14:textId="77777777" w:rsidR="009365EB" w:rsidRPr="0024242C" w:rsidRDefault="009365EB" w:rsidP="009365EB">
      <w:pPr>
        <w:pStyle w:val="Bezproreda"/>
        <w:rPr>
          <w:rFonts w:asciiTheme="minorBidi" w:hAnsiTheme="minorBidi"/>
          <w:b/>
          <w:lang w:val="pl-PL"/>
        </w:rPr>
      </w:pPr>
      <w:r w:rsidRPr="0024242C">
        <w:rPr>
          <w:rFonts w:asciiTheme="minorBidi" w:hAnsiTheme="minorBidi"/>
          <w:b/>
          <w:lang w:val="pl-PL"/>
        </w:rPr>
        <w:t>OPĆINA GRAČAC</w:t>
      </w:r>
    </w:p>
    <w:p w14:paraId="26428DBA" w14:textId="77777777" w:rsidR="009365EB" w:rsidRPr="0024242C" w:rsidRDefault="009365EB" w:rsidP="009365EB">
      <w:pPr>
        <w:pStyle w:val="Bezproreda"/>
        <w:rPr>
          <w:rFonts w:asciiTheme="minorBidi" w:hAnsiTheme="minorBidi"/>
          <w:b/>
          <w:lang w:val="pl-PL"/>
        </w:rPr>
      </w:pPr>
      <w:r w:rsidRPr="0024242C">
        <w:rPr>
          <w:rFonts w:asciiTheme="minorBidi" w:hAnsiTheme="minorBidi"/>
          <w:b/>
          <w:lang w:val="pl-PL"/>
        </w:rPr>
        <w:t>OPĆINSKO VIJEĆE</w:t>
      </w:r>
    </w:p>
    <w:p w14:paraId="6243DAE1" w14:textId="29F10BEE" w:rsidR="009365EB" w:rsidRPr="0024242C" w:rsidRDefault="009365EB" w:rsidP="009365EB">
      <w:pPr>
        <w:pStyle w:val="Bezproreda"/>
        <w:rPr>
          <w:rFonts w:asciiTheme="minorBidi" w:hAnsiTheme="minorBidi"/>
          <w:b/>
          <w:lang w:val="pl-PL"/>
        </w:rPr>
      </w:pPr>
      <w:r w:rsidRPr="0024242C">
        <w:rPr>
          <w:rFonts w:asciiTheme="minorBidi" w:hAnsiTheme="minorBidi"/>
          <w:b/>
          <w:lang w:val="pl-PL"/>
        </w:rPr>
        <w:t>KLASA: 024-04/2</w:t>
      </w:r>
      <w:r w:rsidR="00007C6E" w:rsidRPr="0024242C">
        <w:rPr>
          <w:rFonts w:asciiTheme="minorBidi" w:hAnsiTheme="minorBidi"/>
          <w:b/>
          <w:lang w:val="pl-PL"/>
        </w:rPr>
        <w:t>6</w:t>
      </w:r>
      <w:r w:rsidRPr="0024242C">
        <w:rPr>
          <w:rFonts w:asciiTheme="minorBidi" w:hAnsiTheme="minorBidi"/>
          <w:b/>
          <w:lang w:val="pl-PL"/>
        </w:rPr>
        <w:t>-01/</w:t>
      </w:r>
      <w:r w:rsidR="00037A0F" w:rsidRPr="0024242C">
        <w:rPr>
          <w:rFonts w:asciiTheme="minorBidi" w:hAnsiTheme="minorBidi"/>
          <w:b/>
          <w:lang w:val="pl-PL"/>
        </w:rPr>
        <w:t>1</w:t>
      </w:r>
      <w:r w:rsidR="00E10ED3">
        <w:rPr>
          <w:rFonts w:asciiTheme="minorBidi" w:hAnsiTheme="minorBidi"/>
          <w:b/>
          <w:lang w:val="pl-PL"/>
        </w:rPr>
        <w:t>3</w:t>
      </w:r>
    </w:p>
    <w:p w14:paraId="6030E06C" w14:textId="7CA3ECE5" w:rsidR="009365EB" w:rsidRPr="0024242C" w:rsidRDefault="009365EB" w:rsidP="009365EB">
      <w:pPr>
        <w:pStyle w:val="Bezproreda"/>
        <w:rPr>
          <w:rFonts w:asciiTheme="minorBidi" w:hAnsiTheme="minorBidi"/>
          <w:b/>
          <w:lang w:val="pl-PL"/>
        </w:rPr>
      </w:pPr>
      <w:r w:rsidRPr="0024242C">
        <w:rPr>
          <w:rFonts w:asciiTheme="minorBidi" w:hAnsiTheme="minorBidi"/>
          <w:b/>
          <w:lang w:val="pl-PL"/>
        </w:rPr>
        <w:t>URBROJ: 2198-31-02-2</w:t>
      </w:r>
      <w:r w:rsidR="00007C6E" w:rsidRPr="0024242C">
        <w:rPr>
          <w:rFonts w:asciiTheme="minorBidi" w:hAnsiTheme="minorBidi"/>
          <w:b/>
          <w:lang w:val="pl-PL"/>
        </w:rPr>
        <w:t>6</w:t>
      </w:r>
      <w:r w:rsidRPr="0024242C">
        <w:rPr>
          <w:rFonts w:asciiTheme="minorBidi" w:hAnsiTheme="minorBidi"/>
          <w:b/>
          <w:lang w:val="pl-PL"/>
        </w:rPr>
        <w:t>-1</w:t>
      </w:r>
    </w:p>
    <w:p w14:paraId="4E1E84A5" w14:textId="3321C9B6" w:rsidR="009365EB" w:rsidRPr="0024242C" w:rsidRDefault="009365EB" w:rsidP="009365EB">
      <w:pPr>
        <w:pStyle w:val="Bezproreda"/>
        <w:rPr>
          <w:rFonts w:asciiTheme="minorBidi" w:hAnsiTheme="minorBidi"/>
          <w:b/>
          <w:lang w:val="pl-PL"/>
        </w:rPr>
      </w:pPr>
      <w:r w:rsidRPr="0024242C">
        <w:rPr>
          <w:rFonts w:asciiTheme="minorBidi" w:hAnsiTheme="minorBidi"/>
          <w:b/>
          <w:lang w:val="pl-PL"/>
        </w:rPr>
        <w:t>U Gračacu</w:t>
      </w:r>
      <w:r w:rsidR="00B07AA5" w:rsidRPr="0024242C">
        <w:rPr>
          <w:rFonts w:asciiTheme="minorBidi" w:hAnsiTheme="minorBidi"/>
          <w:b/>
          <w:lang w:val="pl-PL"/>
        </w:rPr>
        <w:t>,</w:t>
      </w:r>
      <w:r w:rsidR="00037A0F" w:rsidRPr="0024242C">
        <w:rPr>
          <w:rFonts w:asciiTheme="minorBidi" w:hAnsiTheme="minorBidi"/>
          <w:b/>
          <w:lang w:val="pl-PL"/>
        </w:rPr>
        <w:t xml:space="preserve"> </w:t>
      </w:r>
      <w:r w:rsidR="00E10ED3">
        <w:rPr>
          <w:rFonts w:asciiTheme="minorBidi" w:hAnsiTheme="minorBidi"/>
          <w:b/>
          <w:lang w:val="pl-PL"/>
        </w:rPr>
        <w:t>4</w:t>
      </w:r>
      <w:r w:rsidR="00D32274" w:rsidRPr="0024242C">
        <w:rPr>
          <w:rFonts w:asciiTheme="minorBidi" w:hAnsiTheme="minorBidi"/>
          <w:b/>
          <w:lang w:val="pl-PL"/>
        </w:rPr>
        <w:t xml:space="preserve">. </w:t>
      </w:r>
      <w:r w:rsidR="00E10ED3">
        <w:rPr>
          <w:rFonts w:asciiTheme="minorBidi" w:hAnsiTheme="minorBidi"/>
          <w:b/>
          <w:lang w:val="pl-PL"/>
        </w:rPr>
        <w:t>studenog</w:t>
      </w:r>
      <w:r w:rsidR="00E26BF1" w:rsidRPr="0024242C">
        <w:rPr>
          <w:rFonts w:asciiTheme="minorBidi" w:hAnsiTheme="minorBidi"/>
          <w:b/>
          <w:lang w:val="pl-PL"/>
        </w:rPr>
        <w:t xml:space="preserve"> </w:t>
      </w:r>
      <w:r w:rsidRPr="0024242C">
        <w:rPr>
          <w:rFonts w:asciiTheme="minorBidi" w:hAnsiTheme="minorBidi"/>
          <w:b/>
          <w:lang w:val="pl-PL"/>
        </w:rPr>
        <w:t>202</w:t>
      </w:r>
      <w:r w:rsidR="00007C6E" w:rsidRPr="0024242C">
        <w:rPr>
          <w:rFonts w:asciiTheme="minorBidi" w:hAnsiTheme="minorBidi"/>
          <w:b/>
          <w:lang w:val="pl-PL"/>
        </w:rPr>
        <w:t>6</w:t>
      </w:r>
      <w:r w:rsidRPr="0024242C">
        <w:rPr>
          <w:rFonts w:asciiTheme="minorBidi" w:hAnsiTheme="minorBidi"/>
          <w:b/>
          <w:lang w:val="pl-PL"/>
        </w:rPr>
        <w:t xml:space="preserve">. </w:t>
      </w:r>
      <w:r w:rsidR="00EA6CA3" w:rsidRPr="0024242C">
        <w:rPr>
          <w:rFonts w:asciiTheme="minorBidi" w:hAnsiTheme="minorBidi"/>
          <w:b/>
          <w:lang w:val="pl-PL"/>
        </w:rPr>
        <w:t>g</w:t>
      </w:r>
      <w:r w:rsidR="00F1565A" w:rsidRPr="0024242C">
        <w:rPr>
          <w:rFonts w:asciiTheme="minorBidi" w:hAnsiTheme="minorBidi"/>
          <w:b/>
          <w:lang w:val="pl-PL"/>
        </w:rPr>
        <w:t>odine</w:t>
      </w:r>
    </w:p>
    <w:p w14:paraId="1650A402" w14:textId="77777777" w:rsidR="00FA2F1C" w:rsidRPr="0024242C" w:rsidRDefault="00FA2F1C" w:rsidP="009365EB">
      <w:pPr>
        <w:pStyle w:val="Bezproreda"/>
        <w:jc w:val="both"/>
        <w:rPr>
          <w:rFonts w:asciiTheme="minorBidi" w:hAnsiTheme="minorBidi"/>
          <w:lang w:val="pl-PL"/>
        </w:rPr>
      </w:pPr>
    </w:p>
    <w:p w14:paraId="68AD4B8E" w14:textId="77777777" w:rsidR="009365EB" w:rsidRPr="0024242C" w:rsidRDefault="009365EB" w:rsidP="009365EB">
      <w:pPr>
        <w:pStyle w:val="Bezproreda"/>
        <w:jc w:val="both"/>
        <w:rPr>
          <w:rFonts w:asciiTheme="minorBidi" w:hAnsiTheme="minorBidi"/>
          <w:lang w:val="pl-PL"/>
        </w:rPr>
      </w:pPr>
      <w:r w:rsidRPr="0024242C">
        <w:rPr>
          <w:rFonts w:asciiTheme="minorBidi" w:hAnsiTheme="minorBidi"/>
          <w:lang w:val="pl-PL"/>
        </w:rPr>
        <w:tab/>
        <w:t>Temeljem čl. 55. i 56. Poslovnika Općinskog vijeća Općine Gračac («Službeni glasnik Zadarske županije» 9/10, 11/13, „Službeni glasnik Općine Gračac“ 1/18, 1/20, 4/21)</w:t>
      </w:r>
    </w:p>
    <w:p w14:paraId="55ED0495" w14:textId="77777777" w:rsidR="00FA2F1C" w:rsidRPr="0024242C" w:rsidRDefault="00FA2F1C" w:rsidP="009365EB">
      <w:pPr>
        <w:pStyle w:val="Bezproreda"/>
        <w:jc w:val="both"/>
        <w:rPr>
          <w:rFonts w:asciiTheme="minorBidi" w:hAnsiTheme="minorBidi"/>
          <w:lang w:val="pl-PL"/>
        </w:rPr>
      </w:pPr>
    </w:p>
    <w:p w14:paraId="673AE142" w14:textId="1DAB809B" w:rsidR="00426448" w:rsidRPr="0024242C" w:rsidRDefault="009365EB" w:rsidP="00297261">
      <w:pPr>
        <w:pStyle w:val="Bezproreda"/>
        <w:jc w:val="center"/>
        <w:rPr>
          <w:rFonts w:asciiTheme="minorBidi" w:hAnsiTheme="minorBidi"/>
          <w:b/>
          <w:lang w:val="pl-PL"/>
        </w:rPr>
      </w:pPr>
      <w:r w:rsidRPr="0024242C">
        <w:rPr>
          <w:rFonts w:asciiTheme="minorBidi" w:hAnsiTheme="minorBidi"/>
          <w:b/>
          <w:lang w:val="pl-PL"/>
        </w:rPr>
        <w:t>P O Z I V A M  V A S</w:t>
      </w:r>
    </w:p>
    <w:p w14:paraId="55975D2A" w14:textId="2A337D65" w:rsidR="009365EB" w:rsidRPr="0024242C" w:rsidRDefault="009365EB" w:rsidP="009365EB">
      <w:pPr>
        <w:pStyle w:val="Bezproreda"/>
        <w:jc w:val="center"/>
        <w:rPr>
          <w:rFonts w:asciiTheme="minorBidi" w:hAnsiTheme="minorBidi"/>
          <w:b/>
          <w:lang w:val="pl-PL"/>
        </w:rPr>
      </w:pPr>
      <w:r w:rsidRPr="0024242C">
        <w:rPr>
          <w:rFonts w:asciiTheme="minorBidi" w:hAnsiTheme="minorBidi"/>
          <w:b/>
          <w:lang w:val="pl-PL"/>
        </w:rPr>
        <w:t xml:space="preserve">na </w:t>
      </w:r>
      <w:r w:rsidR="00D32274" w:rsidRPr="0024242C">
        <w:rPr>
          <w:rFonts w:asciiTheme="minorBidi" w:hAnsiTheme="minorBidi"/>
          <w:b/>
          <w:lang w:val="pl-PL"/>
        </w:rPr>
        <w:t>1</w:t>
      </w:r>
      <w:r w:rsidR="00E10ED3">
        <w:rPr>
          <w:rFonts w:asciiTheme="minorBidi" w:hAnsiTheme="minorBidi"/>
          <w:b/>
          <w:lang w:val="pl-PL"/>
        </w:rPr>
        <w:t xml:space="preserve">3. </w:t>
      </w:r>
      <w:r w:rsidRPr="0024242C">
        <w:rPr>
          <w:rFonts w:asciiTheme="minorBidi" w:hAnsiTheme="minorBidi"/>
          <w:b/>
          <w:lang w:val="pl-PL"/>
        </w:rPr>
        <w:t>sjednicu Općinskog vijeća Općine Gračac koja će se održati</w:t>
      </w:r>
    </w:p>
    <w:p w14:paraId="63C5AE35" w14:textId="7A617105" w:rsidR="00AF269F" w:rsidRPr="0024242C" w:rsidRDefault="009365EB" w:rsidP="005A0221">
      <w:pPr>
        <w:pStyle w:val="Bezproreda"/>
        <w:jc w:val="center"/>
        <w:rPr>
          <w:rFonts w:asciiTheme="minorBidi" w:hAnsiTheme="minorBidi"/>
          <w:b/>
          <w:lang w:val="pl-PL"/>
        </w:rPr>
      </w:pPr>
      <w:r w:rsidRPr="0024242C">
        <w:rPr>
          <w:rFonts w:asciiTheme="minorBidi" w:hAnsiTheme="minorBidi"/>
          <w:b/>
          <w:lang w:val="pl-PL"/>
        </w:rPr>
        <w:t xml:space="preserve"> </w:t>
      </w:r>
      <w:r w:rsidR="00107A1D" w:rsidRPr="0024242C">
        <w:rPr>
          <w:rFonts w:asciiTheme="minorBidi" w:hAnsiTheme="minorBidi"/>
          <w:b/>
          <w:lang w:val="pl-PL"/>
        </w:rPr>
        <w:t xml:space="preserve">u </w:t>
      </w:r>
      <w:r w:rsidR="00E10ED3">
        <w:rPr>
          <w:rFonts w:asciiTheme="minorBidi" w:hAnsiTheme="minorBidi"/>
          <w:b/>
          <w:lang w:val="pl-PL"/>
        </w:rPr>
        <w:t>ponedjeljak</w:t>
      </w:r>
      <w:r w:rsidR="00D32274" w:rsidRPr="0024242C">
        <w:rPr>
          <w:rFonts w:asciiTheme="minorBidi" w:hAnsiTheme="minorBidi"/>
          <w:b/>
          <w:lang w:val="pl-PL"/>
        </w:rPr>
        <w:t xml:space="preserve">, </w:t>
      </w:r>
      <w:r w:rsidR="00E10ED3">
        <w:rPr>
          <w:rFonts w:asciiTheme="minorBidi" w:hAnsiTheme="minorBidi"/>
          <w:b/>
          <w:lang w:val="pl-PL"/>
        </w:rPr>
        <w:t>9</w:t>
      </w:r>
      <w:r w:rsidR="00D32274" w:rsidRPr="0024242C">
        <w:rPr>
          <w:rFonts w:asciiTheme="minorBidi" w:hAnsiTheme="minorBidi"/>
          <w:b/>
          <w:lang w:val="pl-PL"/>
        </w:rPr>
        <w:t xml:space="preserve">. </w:t>
      </w:r>
      <w:r w:rsidR="0079284F" w:rsidRPr="0024242C">
        <w:rPr>
          <w:rFonts w:asciiTheme="minorBidi" w:hAnsiTheme="minorBidi"/>
          <w:b/>
          <w:lang w:val="pl-PL"/>
        </w:rPr>
        <w:t>studenog</w:t>
      </w:r>
      <w:r w:rsidR="00007C6E" w:rsidRPr="0024242C">
        <w:rPr>
          <w:rFonts w:asciiTheme="minorBidi" w:hAnsiTheme="minorBidi"/>
          <w:b/>
          <w:lang w:val="pl-PL"/>
        </w:rPr>
        <w:t xml:space="preserve"> </w:t>
      </w:r>
      <w:r w:rsidR="00950322" w:rsidRPr="0024242C">
        <w:rPr>
          <w:rFonts w:asciiTheme="minorBidi" w:hAnsiTheme="minorBidi"/>
          <w:b/>
          <w:lang w:val="pl-PL"/>
        </w:rPr>
        <w:t>202</w:t>
      </w:r>
      <w:r w:rsidR="00007C6E" w:rsidRPr="0024242C">
        <w:rPr>
          <w:rFonts w:asciiTheme="minorBidi" w:hAnsiTheme="minorBidi"/>
          <w:b/>
          <w:lang w:val="pl-PL"/>
        </w:rPr>
        <w:t>6</w:t>
      </w:r>
      <w:r w:rsidR="00950322" w:rsidRPr="0024242C">
        <w:rPr>
          <w:rFonts w:asciiTheme="minorBidi" w:hAnsiTheme="minorBidi"/>
          <w:b/>
          <w:lang w:val="pl-PL"/>
        </w:rPr>
        <w:t>. godine</w:t>
      </w:r>
      <w:r w:rsidRPr="0024242C">
        <w:rPr>
          <w:rFonts w:asciiTheme="minorBidi" w:hAnsiTheme="minorBidi"/>
          <w:b/>
          <w:lang w:val="pl-PL"/>
        </w:rPr>
        <w:t xml:space="preserve"> s početkom u</w:t>
      </w:r>
      <w:r w:rsidR="00660447" w:rsidRPr="0024242C">
        <w:rPr>
          <w:rFonts w:asciiTheme="minorBidi" w:hAnsiTheme="minorBidi"/>
          <w:b/>
          <w:lang w:val="pl-PL"/>
        </w:rPr>
        <w:t xml:space="preserve"> </w:t>
      </w:r>
      <w:r w:rsidR="00D32274" w:rsidRPr="0024242C">
        <w:rPr>
          <w:rFonts w:asciiTheme="minorBidi" w:hAnsiTheme="minorBidi"/>
          <w:b/>
          <w:lang w:val="pl-PL"/>
        </w:rPr>
        <w:t>1</w:t>
      </w:r>
      <w:r w:rsidR="0079284F" w:rsidRPr="0024242C">
        <w:rPr>
          <w:rFonts w:asciiTheme="minorBidi" w:hAnsiTheme="minorBidi"/>
          <w:b/>
          <w:lang w:val="pl-PL"/>
        </w:rPr>
        <w:t>8</w:t>
      </w:r>
      <w:r w:rsidR="00D32274" w:rsidRPr="0024242C">
        <w:rPr>
          <w:rFonts w:asciiTheme="minorBidi" w:hAnsiTheme="minorBidi"/>
          <w:b/>
          <w:lang w:val="pl-PL"/>
        </w:rPr>
        <w:t>,00</w:t>
      </w:r>
      <w:r w:rsidRPr="0024242C">
        <w:rPr>
          <w:rFonts w:asciiTheme="minorBidi" w:hAnsiTheme="minorBidi"/>
          <w:b/>
          <w:lang w:val="pl-PL"/>
        </w:rPr>
        <w:t xml:space="preserve"> sati</w:t>
      </w:r>
    </w:p>
    <w:p w14:paraId="5A70CD5D" w14:textId="067C25E0" w:rsidR="005C2BEE" w:rsidRPr="0024242C" w:rsidRDefault="002E5E5C" w:rsidP="005A0221">
      <w:pPr>
        <w:pStyle w:val="Bezproreda"/>
        <w:jc w:val="center"/>
        <w:rPr>
          <w:rFonts w:asciiTheme="minorBidi" w:hAnsiTheme="minorBidi"/>
          <w:b/>
          <w:lang w:val="pl-PL"/>
        </w:rPr>
      </w:pPr>
      <w:r w:rsidRPr="0024242C">
        <w:rPr>
          <w:rFonts w:asciiTheme="minorBidi" w:hAnsiTheme="minorBidi"/>
          <w:b/>
          <w:lang w:val="pl-PL"/>
        </w:rPr>
        <w:t xml:space="preserve"> u općinskoj vijećnici, Park sv. Jurja 1 u Gračacu</w:t>
      </w:r>
    </w:p>
    <w:p w14:paraId="0A68CEA7" w14:textId="77777777" w:rsidR="00FA2F1C" w:rsidRPr="0024242C" w:rsidRDefault="00FA2F1C" w:rsidP="009365EB">
      <w:pPr>
        <w:pStyle w:val="Bezproreda"/>
        <w:rPr>
          <w:rFonts w:asciiTheme="minorBidi" w:hAnsiTheme="minorBidi"/>
          <w:b/>
          <w:lang w:val="pl-PL"/>
        </w:rPr>
      </w:pPr>
    </w:p>
    <w:p w14:paraId="505266A5" w14:textId="33F7A27C" w:rsidR="00FA2F1C" w:rsidRPr="0024242C" w:rsidRDefault="009365EB" w:rsidP="00EE7BC6">
      <w:pPr>
        <w:pStyle w:val="Bezproreda"/>
        <w:rPr>
          <w:rFonts w:asciiTheme="minorBidi" w:hAnsiTheme="minorBidi"/>
          <w:lang w:val="pl-PL"/>
        </w:rPr>
      </w:pPr>
      <w:r w:rsidRPr="0024242C">
        <w:rPr>
          <w:rFonts w:asciiTheme="minorBidi" w:hAnsiTheme="minorBidi"/>
          <w:lang w:val="pl-PL"/>
        </w:rPr>
        <w:tab/>
        <w:t>Za sjednicu predlažem</w:t>
      </w:r>
    </w:p>
    <w:p w14:paraId="3DCEC9E2" w14:textId="77777777" w:rsidR="00EE0EAE" w:rsidRPr="0024242C" w:rsidRDefault="00EE0EAE" w:rsidP="009365EB">
      <w:pPr>
        <w:pStyle w:val="Bezproreda"/>
        <w:rPr>
          <w:rFonts w:asciiTheme="minorBidi" w:hAnsiTheme="minorBidi"/>
          <w:lang w:val="pl-PL"/>
        </w:rPr>
      </w:pPr>
    </w:p>
    <w:p w14:paraId="0BC14F17" w14:textId="1203E3EC" w:rsidR="007F6E26" w:rsidRPr="0024242C" w:rsidRDefault="00EE0EAE" w:rsidP="007F6E26">
      <w:pPr>
        <w:jc w:val="center"/>
        <w:rPr>
          <w:rFonts w:asciiTheme="minorBidi" w:hAnsiTheme="minorBidi"/>
          <w:b/>
        </w:rPr>
      </w:pPr>
      <w:r w:rsidRPr="0024242C">
        <w:rPr>
          <w:rFonts w:asciiTheme="minorBidi" w:hAnsiTheme="minorBidi"/>
          <w:b/>
        </w:rPr>
        <w:t>DNEVNI RED:</w:t>
      </w:r>
    </w:p>
    <w:p w14:paraId="2CDFE934" w14:textId="51FA80CA" w:rsidR="0079284F" w:rsidRPr="0024242C" w:rsidRDefault="0079284F" w:rsidP="0079284F">
      <w:pPr>
        <w:pStyle w:val="Odlomakpopisa"/>
        <w:numPr>
          <w:ilvl w:val="0"/>
          <w:numId w:val="6"/>
        </w:numPr>
        <w:spacing w:after="0" w:line="240" w:lineRule="auto"/>
        <w:jc w:val="both"/>
        <w:rPr>
          <w:rFonts w:asciiTheme="minorBidi" w:eastAsia="Times New Roman" w:hAnsiTheme="minorBidi"/>
          <w:iCs/>
        </w:rPr>
      </w:pPr>
      <w:r w:rsidRPr="0024242C">
        <w:rPr>
          <w:rFonts w:asciiTheme="minorBidi" w:eastAsia="Times New Roman" w:hAnsiTheme="minorBidi"/>
          <w:iCs/>
        </w:rPr>
        <w:t>Prijedlog I. Izmjena i dopuna Proračuna Općine Gračac za 2026. godinu</w:t>
      </w:r>
    </w:p>
    <w:p w14:paraId="25023E0B" w14:textId="2E18046D" w:rsidR="0079284F" w:rsidRPr="0024242C" w:rsidRDefault="0079284F" w:rsidP="0079284F">
      <w:pPr>
        <w:pStyle w:val="Odlomakpopisa"/>
        <w:numPr>
          <w:ilvl w:val="0"/>
          <w:numId w:val="6"/>
        </w:numPr>
        <w:spacing w:after="0" w:line="240" w:lineRule="auto"/>
        <w:jc w:val="both"/>
        <w:rPr>
          <w:rFonts w:asciiTheme="minorBidi" w:eastAsia="Times New Roman" w:hAnsiTheme="minorBidi"/>
          <w:iCs/>
        </w:rPr>
      </w:pPr>
      <w:r w:rsidRPr="0024242C">
        <w:rPr>
          <w:rFonts w:asciiTheme="minorBidi" w:eastAsia="Times New Roman" w:hAnsiTheme="minorBidi"/>
          <w:iCs/>
        </w:rPr>
        <w:t>Prijedlog Izmjene i dopune Programa građenja komunalne infrastrukture na području Općine Gračac za 2026. godinu</w:t>
      </w:r>
    </w:p>
    <w:p w14:paraId="6212F0C7" w14:textId="2CC6A7CF" w:rsidR="0079284F" w:rsidRPr="0024242C" w:rsidRDefault="0079284F" w:rsidP="0079284F">
      <w:pPr>
        <w:pStyle w:val="Odlomakpopisa"/>
        <w:numPr>
          <w:ilvl w:val="0"/>
          <w:numId w:val="6"/>
        </w:numPr>
        <w:spacing w:after="0" w:line="240" w:lineRule="auto"/>
        <w:jc w:val="both"/>
        <w:rPr>
          <w:rFonts w:asciiTheme="minorBidi" w:eastAsia="Times New Roman" w:hAnsiTheme="minorBidi"/>
          <w:iCs/>
        </w:rPr>
      </w:pPr>
      <w:r w:rsidRPr="0024242C">
        <w:rPr>
          <w:rFonts w:asciiTheme="minorBidi" w:eastAsia="Times New Roman" w:hAnsiTheme="minorBidi"/>
          <w:iCs/>
        </w:rPr>
        <w:t>Prijedlog Izmjene i dopune Programa održavanja komunalne infrastrukture na području Općine Gračac za 2026. godinu</w:t>
      </w:r>
    </w:p>
    <w:p w14:paraId="012C36DD" w14:textId="5AFF4645" w:rsidR="0079284F" w:rsidRPr="0024242C" w:rsidRDefault="0079284F" w:rsidP="0079284F">
      <w:pPr>
        <w:pStyle w:val="Odlomakpopisa"/>
        <w:numPr>
          <w:ilvl w:val="0"/>
          <w:numId w:val="6"/>
        </w:numPr>
        <w:spacing w:after="0" w:line="240" w:lineRule="auto"/>
        <w:jc w:val="both"/>
        <w:rPr>
          <w:rFonts w:asciiTheme="minorBidi" w:eastAsia="Times New Roman" w:hAnsiTheme="minorBidi"/>
          <w:iCs/>
        </w:rPr>
      </w:pPr>
      <w:r w:rsidRPr="0024242C">
        <w:rPr>
          <w:rFonts w:asciiTheme="minorBidi" w:eastAsia="Times New Roman" w:hAnsiTheme="minorBidi"/>
          <w:iCs/>
        </w:rPr>
        <w:t>Prijedlog Izmjen</w:t>
      </w:r>
      <w:r w:rsidR="00AE103A" w:rsidRPr="0024242C">
        <w:rPr>
          <w:rFonts w:asciiTheme="minorBidi" w:eastAsia="Times New Roman" w:hAnsiTheme="minorBidi"/>
          <w:iCs/>
        </w:rPr>
        <w:t>e</w:t>
      </w:r>
      <w:r w:rsidRPr="0024242C">
        <w:rPr>
          <w:rFonts w:asciiTheme="minorBidi" w:eastAsia="Times New Roman" w:hAnsiTheme="minorBidi"/>
          <w:iCs/>
        </w:rPr>
        <w:t xml:space="preserve"> i dopun</w:t>
      </w:r>
      <w:r w:rsidR="00AE103A" w:rsidRPr="0024242C">
        <w:rPr>
          <w:rFonts w:asciiTheme="minorBidi" w:eastAsia="Times New Roman" w:hAnsiTheme="minorBidi"/>
          <w:iCs/>
        </w:rPr>
        <w:t>e</w:t>
      </w:r>
      <w:r w:rsidRPr="0024242C">
        <w:rPr>
          <w:rFonts w:asciiTheme="minorBidi" w:eastAsia="Times New Roman" w:hAnsiTheme="minorBidi"/>
          <w:iCs/>
        </w:rPr>
        <w:t xml:space="preserve"> </w:t>
      </w:r>
      <w:r w:rsidR="00AE103A" w:rsidRPr="0024242C">
        <w:rPr>
          <w:rFonts w:asciiTheme="minorBidi" w:eastAsia="Times New Roman" w:hAnsiTheme="minorBidi"/>
          <w:iCs/>
        </w:rPr>
        <w:t>Plana utroška sredstava od prodaje obiteljske kuće ili stana u državnom vlasništvu na  potpomognutom području Općine Gračac u 2026. godini</w:t>
      </w:r>
    </w:p>
    <w:p w14:paraId="18415F81" w14:textId="2BA030F4" w:rsidR="0079284F" w:rsidRPr="0024242C" w:rsidRDefault="0079284F" w:rsidP="0079284F">
      <w:pPr>
        <w:pStyle w:val="Odlomakpopisa"/>
        <w:numPr>
          <w:ilvl w:val="0"/>
          <w:numId w:val="6"/>
        </w:numPr>
        <w:spacing w:after="0" w:line="240" w:lineRule="auto"/>
        <w:jc w:val="both"/>
        <w:rPr>
          <w:rFonts w:asciiTheme="minorBidi" w:eastAsia="Times New Roman" w:hAnsiTheme="minorBidi"/>
          <w:iCs/>
        </w:rPr>
      </w:pPr>
      <w:r w:rsidRPr="0024242C">
        <w:rPr>
          <w:rFonts w:asciiTheme="minorBidi" w:eastAsia="Times New Roman" w:hAnsiTheme="minorBidi"/>
          <w:iCs/>
        </w:rPr>
        <w:t>Prijedlog Izmjen</w:t>
      </w:r>
      <w:r w:rsidR="00AE103A" w:rsidRPr="0024242C">
        <w:rPr>
          <w:rFonts w:asciiTheme="minorBidi" w:eastAsia="Times New Roman" w:hAnsiTheme="minorBidi"/>
          <w:iCs/>
        </w:rPr>
        <w:t>e</w:t>
      </w:r>
      <w:r w:rsidRPr="0024242C">
        <w:rPr>
          <w:rFonts w:asciiTheme="minorBidi" w:eastAsia="Times New Roman" w:hAnsiTheme="minorBidi"/>
          <w:iCs/>
        </w:rPr>
        <w:t xml:space="preserve"> i dopun</w:t>
      </w:r>
      <w:r w:rsidR="00AE103A" w:rsidRPr="0024242C">
        <w:rPr>
          <w:rFonts w:asciiTheme="minorBidi" w:eastAsia="Times New Roman" w:hAnsiTheme="minorBidi"/>
          <w:iCs/>
        </w:rPr>
        <w:t>e</w:t>
      </w:r>
      <w:r w:rsidRPr="0024242C">
        <w:rPr>
          <w:rFonts w:asciiTheme="minorBidi" w:eastAsia="Times New Roman" w:hAnsiTheme="minorBidi"/>
          <w:iCs/>
        </w:rPr>
        <w:t xml:space="preserve"> Programa </w:t>
      </w:r>
      <w:bookmarkStart w:id="0" w:name="_Hlk215146316"/>
      <w:r w:rsidRPr="0024242C">
        <w:rPr>
          <w:rFonts w:asciiTheme="minorBidi" w:eastAsia="Times New Roman" w:hAnsiTheme="minorBidi"/>
          <w:iCs/>
        </w:rPr>
        <w:t>utroška sredstava od poljoprivrednog zemljišta u vlasništvu Republike Hrvatske za 2026. godinu</w:t>
      </w:r>
    </w:p>
    <w:bookmarkEnd w:id="0"/>
    <w:p w14:paraId="1EF99994" w14:textId="7C220F0F" w:rsidR="0079284F" w:rsidRPr="0024242C" w:rsidRDefault="0079284F" w:rsidP="0079284F">
      <w:pPr>
        <w:pStyle w:val="Odlomakpopisa"/>
        <w:numPr>
          <w:ilvl w:val="0"/>
          <w:numId w:val="6"/>
        </w:numPr>
        <w:spacing w:after="0" w:line="240" w:lineRule="auto"/>
        <w:jc w:val="both"/>
        <w:rPr>
          <w:rFonts w:asciiTheme="minorBidi" w:eastAsia="Times New Roman" w:hAnsiTheme="minorBidi"/>
          <w:iCs/>
        </w:rPr>
      </w:pPr>
      <w:r w:rsidRPr="0024242C">
        <w:rPr>
          <w:rFonts w:asciiTheme="minorBidi" w:eastAsia="Times New Roman" w:hAnsiTheme="minorBidi"/>
          <w:iCs/>
        </w:rPr>
        <w:t>Prijedlog Izmjen</w:t>
      </w:r>
      <w:r w:rsidR="00AE103A" w:rsidRPr="0024242C">
        <w:rPr>
          <w:rFonts w:asciiTheme="minorBidi" w:eastAsia="Times New Roman" w:hAnsiTheme="minorBidi"/>
          <w:iCs/>
        </w:rPr>
        <w:t>e</w:t>
      </w:r>
      <w:r w:rsidRPr="0024242C">
        <w:rPr>
          <w:rFonts w:asciiTheme="minorBidi" w:eastAsia="Times New Roman" w:hAnsiTheme="minorBidi"/>
          <w:iCs/>
        </w:rPr>
        <w:t xml:space="preserve"> i dopun</w:t>
      </w:r>
      <w:r w:rsidR="00AE103A" w:rsidRPr="0024242C">
        <w:rPr>
          <w:rFonts w:asciiTheme="minorBidi" w:eastAsia="Times New Roman" w:hAnsiTheme="minorBidi"/>
          <w:iCs/>
        </w:rPr>
        <w:t>e</w:t>
      </w:r>
      <w:r w:rsidRPr="0024242C">
        <w:rPr>
          <w:rFonts w:asciiTheme="minorBidi" w:eastAsia="Times New Roman" w:hAnsiTheme="minorBidi"/>
          <w:iCs/>
        </w:rPr>
        <w:t xml:space="preserve"> Programa utroška sredstava šumskog doprinosa za 2026. godinu</w:t>
      </w:r>
    </w:p>
    <w:p w14:paraId="5A04B1F7" w14:textId="7D0FF91A" w:rsidR="0079284F" w:rsidRPr="0024242C" w:rsidRDefault="0079284F" w:rsidP="0079284F">
      <w:pPr>
        <w:pStyle w:val="Odlomakpopisa"/>
        <w:numPr>
          <w:ilvl w:val="0"/>
          <w:numId w:val="6"/>
        </w:numPr>
        <w:spacing w:after="0" w:line="240" w:lineRule="auto"/>
        <w:jc w:val="both"/>
        <w:rPr>
          <w:rFonts w:asciiTheme="minorBidi" w:eastAsia="Times New Roman" w:hAnsiTheme="minorBidi"/>
          <w:iCs/>
        </w:rPr>
      </w:pPr>
      <w:r w:rsidRPr="0024242C">
        <w:rPr>
          <w:rFonts w:asciiTheme="minorBidi" w:eastAsia="Times New Roman" w:hAnsiTheme="minorBidi"/>
          <w:iCs/>
        </w:rPr>
        <w:t>Prijedlog Izmjen</w:t>
      </w:r>
      <w:r w:rsidR="00AE103A" w:rsidRPr="0024242C">
        <w:rPr>
          <w:rFonts w:asciiTheme="minorBidi" w:eastAsia="Times New Roman" w:hAnsiTheme="minorBidi"/>
          <w:iCs/>
        </w:rPr>
        <w:t>e</w:t>
      </w:r>
      <w:r w:rsidRPr="0024242C">
        <w:rPr>
          <w:rFonts w:asciiTheme="minorBidi" w:eastAsia="Times New Roman" w:hAnsiTheme="minorBidi"/>
          <w:iCs/>
        </w:rPr>
        <w:t xml:space="preserve"> i dopun</w:t>
      </w:r>
      <w:r w:rsidR="00AE103A" w:rsidRPr="0024242C">
        <w:rPr>
          <w:rFonts w:asciiTheme="minorBidi" w:eastAsia="Times New Roman" w:hAnsiTheme="minorBidi"/>
          <w:iCs/>
        </w:rPr>
        <w:t>e</w:t>
      </w:r>
      <w:r w:rsidRPr="0024242C">
        <w:rPr>
          <w:rFonts w:asciiTheme="minorBidi" w:eastAsia="Times New Roman" w:hAnsiTheme="minorBidi"/>
          <w:iCs/>
        </w:rPr>
        <w:t xml:space="preserve"> Programa</w:t>
      </w:r>
      <w:r w:rsidRPr="0024242C">
        <w:t xml:space="preserve"> </w:t>
      </w:r>
      <w:r w:rsidRPr="0024242C">
        <w:rPr>
          <w:rFonts w:asciiTheme="minorBidi" w:eastAsia="Times New Roman" w:hAnsiTheme="minorBidi"/>
          <w:iCs/>
        </w:rPr>
        <w:t>utroška sredstava naknade za eksploataciju mineralnih sirovina za 2026. godinu</w:t>
      </w:r>
    </w:p>
    <w:p w14:paraId="0BABF8C2" w14:textId="62D6076C" w:rsidR="0079284F" w:rsidRPr="0024242C" w:rsidRDefault="0079284F" w:rsidP="0079284F">
      <w:pPr>
        <w:pStyle w:val="Odlomakpopisa"/>
        <w:numPr>
          <w:ilvl w:val="0"/>
          <w:numId w:val="6"/>
        </w:numPr>
        <w:spacing w:after="0" w:line="240" w:lineRule="auto"/>
        <w:jc w:val="both"/>
        <w:rPr>
          <w:rFonts w:asciiTheme="minorBidi" w:eastAsia="Times New Roman" w:hAnsiTheme="minorBidi"/>
          <w:iCs/>
        </w:rPr>
      </w:pPr>
      <w:r w:rsidRPr="0024242C">
        <w:rPr>
          <w:rFonts w:asciiTheme="minorBidi" w:eastAsia="Times New Roman" w:hAnsiTheme="minorBidi"/>
          <w:iCs/>
        </w:rPr>
        <w:t>Prijedlog Izmjene i dopune Programa javnih potreba u školstvu, predškolskom odgoju i obrazovanju za 2026. godinu</w:t>
      </w:r>
    </w:p>
    <w:p w14:paraId="5F72E49F" w14:textId="1BC37C15" w:rsidR="0079284F" w:rsidRPr="0024242C" w:rsidRDefault="0079284F" w:rsidP="0079284F">
      <w:pPr>
        <w:pStyle w:val="Odlomakpopisa"/>
        <w:numPr>
          <w:ilvl w:val="0"/>
          <w:numId w:val="6"/>
        </w:numPr>
        <w:spacing w:after="0" w:line="240" w:lineRule="auto"/>
        <w:jc w:val="both"/>
        <w:rPr>
          <w:rFonts w:asciiTheme="minorBidi" w:eastAsia="Times New Roman" w:hAnsiTheme="minorBidi"/>
          <w:iCs/>
        </w:rPr>
      </w:pPr>
      <w:r w:rsidRPr="0024242C">
        <w:rPr>
          <w:rFonts w:asciiTheme="minorBidi" w:eastAsia="Times New Roman" w:hAnsiTheme="minorBidi"/>
          <w:iCs/>
        </w:rPr>
        <w:t>Prijedlog Izmjene i dopune Socijalnog programa Općine Gračac za 2026. godinu</w:t>
      </w:r>
    </w:p>
    <w:p w14:paraId="55B97FCD" w14:textId="70ABC4F7" w:rsidR="0079284F" w:rsidRPr="0024242C" w:rsidRDefault="0079284F" w:rsidP="0079284F">
      <w:pPr>
        <w:pStyle w:val="Odlomakpopisa"/>
        <w:numPr>
          <w:ilvl w:val="0"/>
          <w:numId w:val="6"/>
        </w:numPr>
        <w:spacing w:after="0" w:line="240" w:lineRule="auto"/>
        <w:jc w:val="both"/>
        <w:rPr>
          <w:rFonts w:asciiTheme="minorBidi" w:eastAsia="Times New Roman" w:hAnsiTheme="minorBidi"/>
          <w:iCs/>
        </w:rPr>
      </w:pPr>
      <w:r w:rsidRPr="0024242C">
        <w:rPr>
          <w:rFonts w:asciiTheme="minorBidi" w:eastAsia="Times New Roman" w:hAnsiTheme="minorBidi"/>
          <w:iCs/>
        </w:rPr>
        <w:t>Prijedlog Izmjene i dopune Programa javnih potreba u kulturi i religiji Općine Gračac za 2026. godinu</w:t>
      </w:r>
    </w:p>
    <w:p w14:paraId="72DA5FF6" w14:textId="58D3889F" w:rsidR="0079284F" w:rsidRPr="0024242C" w:rsidRDefault="0079284F" w:rsidP="0079284F">
      <w:pPr>
        <w:pStyle w:val="Odlomakpopisa"/>
        <w:numPr>
          <w:ilvl w:val="0"/>
          <w:numId w:val="6"/>
        </w:numPr>
        <w:spacing w:after="0" w:line="240" w:lineRule="auto"/>
        <w:jc w:val="both"/>
        <w:rPr>
          <w:rFonts w:asciiTheme="minorBidi" w:eastAsia="Times New Roman" w:hAnsiTheme="minorBidi"/>
          <w:iCs/>
        </w:rPr>
      </w:pPr>
      <w:r w:rsidRPr="0024242C">
        <w:rPr>
          <w:rFonts w:asciiTheme="minorBidi" w:eastAsia="Times New Roman" w:hAnsiTheme="minorBidi"/>
          <w:iCs/>
        </w:rPr>
        <w:t>Prijedlog Izmjen</w:t>
      </w:r>
      <w:r w:rsidR="00AE103A" w:rsidRPr="0024242C">
        <w:rPr>
          <w:rFonts w:asciiTheme="minorBidi" w:eastAsia="Times New Roman" w:hAnsiTheme="minorBidi"/>
          <w:iCs/>
        </w:rPr>
        <w:t>e</w:t>
      </w:r>
      <w:r w:rsidRPr="0024242C">
        <w:rPr>
          <w:rFonts w:asciiTheme="minorBidi" w:eastAsia="Times New Roman" w:hAnsiTheme="minorBidi"/>
          <w:iCs/>
        </w:rPr>
        <w:t xml:space="preserve"> i dopun</w:t>
      </w:r>
      <w:r w:rsidR="00AE103A" w:rsidRPr="0024242C">
        <w:rPr>
          <w:rFonts w:asciiTheme="minorBidi" w:eastAsia="Times New Roman" w:hAnsiTheme="minorBidi"/>
          <w:iCs/>
        </w:rPr>
        <w:t>e</w:t>
      </w:r>
      <w:r w:rsidRPr="0024242C">
        <w:rPr>
          <w:rFonts w:asciiTheme="minorBidi" w:eastAsia="Times New Roman" w:hAnsiTheme="minorBidi"/>
          <w:iCs/>
        </w:rPr>
        <w:t xml:space="preserve"> Programa javnih potreba u sportu Općine Gračac za 2026. godinu</w:t>
      </w:r>
    </w:p>
    <w:p w14:paraId="1C79912A" w14:textId="47293AE0" w:rsidR="00D32274" w:rsidRDefault="00D32274" w:rsidP="003C3CED">
      <w:pPr>
        <w:spacing w:after="0" w:line="240" w:lineRule="auto"/>
        <w:ind w:left="720"/>
        <w:jc w:val="both"/>
        <w:rPr>
          <w:rFonts w:asciiTheme="minorBidi" w:eastAsia="Times New Roman" w:hAnsiTheme="minorBidi"/>
          <w:iCs/>
        </w:rPr>
      </w:pPr>
    </w:p>
    <w:p w14:paraId="08F4139C" w14:textId="482E76B0" w:rsidR="003C3CED" w:rsidRPr="003C3CED" w:rsidRDefault="003C3CED" w:rsidP="0024242C">
      <w:pPr>
        <w:spacing w:after="0" w:line="240" w:lineRule="auto"/>
        <w:ind w:left="360"/>
        <w:jc w:val="both"/>
        <w:rPr>
          <w:rFonts w:asciiTheme="minorBidi" w:eastAsia="Times New Roman" w:hAnsiTheme="minorBidi"/>
          <w:i/>
          <w:sz w:val="20"/>
          <w:szCs w:val="20"/>
        </w:rPr>
      </w:pPr>
      <w:r w:rsidRPr="003C3CED">
        <w:rPr>
          <w:rFonts w:asciiTheme="minorBidi" w:eastAsia="Times New Roman" w:hAnsiTheme="minorBidi"/>
          <w:i/>
          <w:sz w:val="20"/>
          <w:szCs w:val="20"/>
        </w:rPr>
        <w:t xml:space="preserve">Prijedlozi akata već su prethodno dostavljeni uz poziv za 12. sjednicu te su ostali nepromijenjeni. Prijedlog Izmjena i dopuna Proračuna dostupan je i na mrežnoj stranici Općine Gračac, </w:t>
      </w:r>
      <w:hyperlink r:id="rId9" w:history="1">
        <w:r w:rsidRPr="003C3CED">
          <w:rPr>
            <w:rStyle w:val="Hiperveza"/>
            <w:rFonts w:asciiTheme="minorBidi" w:eastAsia="Times New Roman" w:hAnsiTheme="minorBidi"/>
            <w:i/>
            <w:sz w:val="20"/>
            <w:szCs w:val="20"/>
          </w:rPr>
          <w:t>https://gracac.hr/dokumenti.asp?id=7&amp;n=6&amp;g=1</w:t>
        </w:r>
      </w:hyperlink>
      <w:r w:rsidRPr="003C3CED">
        <w:rPr>
          <w:rFonts w:asciiTheme="minorBidi" w:eastAsia="Times New Roman" w:hAnsiTheme="minorBidi"/>
          <w:i/>
          <w:sz w:val="20"/>
          <w:szCs w:val="20"/>
        </w:rPr>
        <w:t xml:space="preserve">, </w:t>
      </w:r>
    </w:p>
    <w:p w14:paraId="4D200E7C" w14:textId="77777777" w:rsidR="003C3CED" w:rsidRPr="003C3CED" w:rsidRDefault="003C3CED" w:rsidP="0024242C">
      <w:pPr>
        <w:spacing w:after="0" w:line="240" w:lineRule="auto"/>
        <w:ind w:left="360"/>
        <w:jc w:val="both"/>
        <w:rPr>
          <w:rFonts w:asciiTheme="minorBidi" w:eastAsia="Times New Roman" w:hAnsiTheme="minorBidi"/>
          <w:i/>
          <w:sz w:val="20"/>
          <w:szCs w:val="20"/>
        </w:rPr>
      </w:pPr>
      <w:hyperlink r:id="rId10" w:history="1">
        <w:r w:rsidRPr="003C3CED">
          <w:rPr>
            <w:rStyle w:val="Hiperveza"/>
            <w:rFonts w:asciiTheme="minorBidi" w:eastAsia="Times New Roman" w:hAnsiTheme="minorBidi"/>
            <w:i/>
            <w:sz w:val="20"/>
            <w:szCs w:val="20"/>
          </w:rPr>
          <w:t>https://gracac.hr/Dokumenti/Prijedlog_I._Izmjena_i_dopuna_Proracuna_Opcine_Gracac_za_2026.__godinu_s_obrazlozenjem_2.11.2026.docx</w:t>
        </w:r>
      </w:hyperlink>
      <w:r w:rsidRPr="003C3CED">
        <w:rPr>
          <w:rFonts w:asciiTheme="minorBidi" w:eastAsia="Times New Roman" w:hAnsiTheme="minorBidi"/>
          <w:i/>
          <w:sz w:val="20"/>
          <w:szCs w:val="20"/>
        </w:rPr>
        <w:t xml:space="preserve"> .</w:t>
      </w:r>
    </w:p>
    <w:p w14:paraId="7FBA3205" w14:textId="77777777" w:rsidR="003C3CED" w:rsidRPr="003C3CED" w:rsidRDefault="003C3CED" w:rsidP="0024242C">
      <w:pPr>
        <w:spacing w:after="0" w:line="240" w:lineRule="auto"/>
        <w:ind w:left="360"/>
        <w:jc w:val="both"/>
        <w:rPr>
          <w:rFonts w:asciiTheme="minorBidi" w:eastAsia="Times New Roman" w:hAnsiTheme="minorBidi"/>
          <w:i/>
          <w:sz w:val="20"/>
          <w:szCs w:val="20"/>
        </w:rPr>
      </w:pPr>
      <w:r w:rsidRPr="003C3CED">
        <w:rPr>
          <w:rFonts w:asciiTheme="minorBidi" w:eastAsia="Times New Roman" w:hAnsiTheme="minorBidi"/>
          <w:i/>
          <w:sz w:val="20"/>
          <w:szCs w:val="20"/>
        </w:rPr>
        <w:t>Ukoliko netko od vijećnika ima potrebu za ponovnom dostavom prijedloga, može se javiti na kontakte Općine Gračac.</w:t>
      </w:r>
    </w:p>
    <w:p w14:paraId="11E9276E" w14:textId="5BEAF55E" w:rsidR="00D32274" w:rsidRPr="003C3CED" w:rsidRDefault="003C3CED" w:rsidP="003C3CED">
      <w:pPr>
        <w:spacing w:after="0" w:line="240" w:lineRule="auto"/>
        <w:ind w:left="360"/>
        <w:jc w:val="both"/>
        <w:rPr>
          <w:rFonts w:asciiTheme="minorBidi" w:eastAsia="Times New Roman" w:hAnsiTheme="minorBidi"/>
          <w:i/>
          <w:sz w:val="20"/>
          <w:szCs w:val="20"/>
        </w:rPr>
      </w:pPr>
      <w:r w:rsidRPr="003C3CED">
        <w:rPr>
          <w:rFonts w:asciiTheme="minorBidi" w:eastAsia="Times New Roman" w:hAnsiTheme="minorBidi"/>
          <w:i/>
          <w:sz w:val="20"/>
          <w:szCs w:val="20"/>
        </w:rPr>
        <w:t xml:space="preserve"> </w:t>
      </w:r>
    </w:p>
    <w:p w14:paraId="149CAE15" w14:textId="77777777" w:rsidR="005C2BEE" w:rsidRPr="0024242C" w:rsidRDefault="009365EB" w:rsidP="005C2BEE">
      <w:pPr>
        <w:spacing w:after="0" w:line="240" w:lineRule="auto"/>
        <w:jc w:val="right"/>
        <w:rPr>
          <w:rFonts w:asciiTheme="minorBidi" w:hAnsiTheme="minorBidi"/>
          <w:b/>
          <w:bCs/>
        </w:rPr>
      </w:pPr>
      <w:r w:rsidRPr="0024242C">
        <w:rPr>
          <w:rFonts w:asciiTheme="minorBidi" w:hAnsiTheme="minorBidi"/>
        </w:rPr>
        <w:t xml:space="preserve">  </w:t>
      </w:r>
      <w:r w:rsidRPr="0024242C">
        <w:rPr>
          <w:rFonts w:asciiTheme="minorBidi" w:hAnsiTheme="minorBidi"/>
        </w:rPr>
        <w:tab/>
        <w:t xml:space="preserve"> </w:t>
      </w:r>
      <w:r w:rsidRPr="0024242C">
        <w:rPr>
          <w:rFonts w:asciiTheme="minorBidi" w:hAnsiTheme="minorBidi"/>
        </w:rPr>
        <w:tab/>
      </w:r>
      <w:r w:rsidRPr="0024242C">
        <w:rPr>
          <w:rFonts w:asciiTheme="minorBidi" w:hAnsiTheme="minorBidi"/>
        </w:rPr>
        <w:tab/>
      </w:r>
      <w:r w:rsidRPr="0024242C">
        <w:rPr>
          <w:rFonts w:asciiTheme="minorBidi" w:hAnsiTheme="minorBidi"/>
        </w:rPr>
        <w:tab/>
      </w:r>
      <w:r w:rsidRPr="0024242C">
        <w:rPr>
          <w:rFonts w:asciiTheme="minorBidi" w:hAnsiTheme="minorBidi"/>
        </w:rPr>
        <w:tab/>
      </w:r>
      <w:r w:rsidR="005C2BEE" w:rsidRPr="0024242C">
        <w:rPr>
          <w:rFonts w:asciiTheme="minorBidi" w:hAnsiTheme="minorBidi"/>
          <w:b/>
          <w:bCs/>
        </w:rPr>
        <w:t xml:space="preserve">PREDSJEDNICA </w:t>
      </w:r>
    </w:p>
    <w:p w14:paraId="59CF05F6" w14:textId="77777777" w:rsidR="005C2BEE" w:rsidRPr="0024242C" w:rsidRDefault="005C2BEE" w:rsidP="005C2BEE">
      <w:pPr>
        <w:spacing w:after="0" w:line="240" w:lineRule="auto"/>
        <w:jc w:val="right"/>
        <w:rPr>
          <w:rFonts w:asciiTheme="minorBidi" w:hAnsiTheme="minorBidi"/>
          <w:b/>
          <w:bCs/>
        </w:rPr>
      </w:pPr>
      <w:r w:rsidRPr="0024242C">
        <w:rPr>
          <w:rFonts w:asciiTheme="minorBidi" w:hAnsiTheme="minorBidi"/>
          <w:b/>
          <w:bCs/>
        </w:rPr>
        <w:t xml:space="preserve">                                  Dajana Šušnja Jasenko</w:t>
      </w:r>
    </w:p>
    <w:sectPr w:rsidR="005C2BEE" w:rsidRPr="0024242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5732CC" w14:textId="77777777" w:rsidR="005F6326" w:rsidRDefault="005F6326" w:rsidP="009365EB">
      <w:pPr>
        <w:spacing w:after="0" w:line="240" w:lineRule="auto"/>
      </w:pPr>
      <w:r>
        <w:separator/>
      </w:r>
    </w:p>
  </w:endnote>
  <w:endnote w:type="continuationSeparator" w:id="0">
    <w:p w14:paraId="79486A57" w14:textId="77777777" w:rsidR="005F6326" w:rsidRDefault="005F6326" w:rsidP="009365E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34DF2E" w14:textId="77777777" w:rsidR="005F6326" w:rsidRDefault="005F6326" w:rsidP="009365EB">
      <w:pPr>
        <w:spacing w:after="0" w:line="240" w:lineRule="auto"/>
      </w:pPr>
      <w:r>
        <w:separator/>
      </w:r>
    </w:p>
  </w:footnote>
  <w:footnote w:type="continuationSeparator" w:id="0">
    <w:p w14:paraId="764BBD16" w14:textId="77777777" w:rsidR="005F6326" w:rsidRDefault="005F6326" w:rsidP="009365E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0F6B47"/>
    <w:multiLevelType w:val="hybridMultilevel"/>
    <w:tmpl w:val="96BAC81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60738DC"/>
    <w:multiLevelType w:val="hybridMultilevel"/>
    <w:tmpl w:val="18DCF91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CB047D8"/>
    <w:multiLevelType w:val="hybridMultilevel"/>
    <w:tmpl w:val="7C0A207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7D93B47"/>
    <w:multiLevelType w:val="hybridMultilevel"/>
    <w:tmpl w:val="1F8CA9B0"/>
    <w:lvl w:ilvl="0" w:tplc="87E04764">
      <w:start w:val="2"/>
      <w:numFmt w:val="upperRoman"/>
      <w:lvlText w:val="%1."/>
      <w:lvlJc w:val="left"/>
      <w:pPr>
        <w:ind w:left="2520" w:hanging="720"/>
      </w:pPr>
      <w:rPr>
        <w:rFonts w:eastAsia="Arial" w:hint="default"/>
        <w:b/>
        <w:color w:val="000000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4" w15:restartNumberingAfterBreak="0">
    <w:nsid w:val="604044D1"/>
    <w:multiLevelType w:val="hybridMultilevel"/>
    <w:tmpl w:val="96BAC81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05778079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967616811">
    <w:abstractNumId w:val="4"/>
  </w:num>
  <w:num w:numId="3" w16cid:durableId="1745489144">
    <w:abstractNumId w:val="3"/>
  </w:num>
  <w:num w:numId="4" w16cid:durableId="2027365919">
    <w:abstractNumId w:val="2"/>
  </w:num>
  <w:num w:numId="5" w16cid:durableId="1681007610">
    <w:abstractNumId w:val="0"/>
  </w:num>
  <w:num w:numId="6" w16cid:durableId="53519623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96"/>
  <w:proofState w:spelling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535E"/>
    <w:rsid w:val="00007C6E"/>
    <w:rsid w:val="000116F3"/>
    <w:rsid w:val="000129A2"/>
    <w:rsid w:val="000177A1"/>
    <w:rsid w:val="000306D9"/>
    <w:rsid w:val="000337BF"/>
    <w:rsid w:val="00033E99"/>
    <w:rsid w:val="00037A0F"/>
    <w:rsid w:val="00041B65"/>
    <w:rsid w:val="00054F31"/>
    <w:rsid w:val="00057A1E"/>
    <w:rsid w:val="00073F08"/>
    <w:rsid w:val="000776CE"/>
    <w:rsid w:val="00082FC1"/>
    <w:rsid w:val="000B5864"/>
    <w:rsid w:val="000D538C"/>
    <w:rsid w:val="000D73AD"/>
    <w:rsid w:val="000E0D2B"/>
    <w:rsid w:val="00107A1D"/>
    <w:rsid w:val="00107DF0"/>
    <w:rsid w:val="00110D05"/>
    <w:rsid w:val="00110F00"/>
    <w:rsid w:val="00144848"/>
    <w:rsid w:val="00146FD0"/>
    <w:rsid w:val="00155274"/>
    <w:rsid w:val="001564E0"/>
    <w:rsid w:val="0016094F"/>
    <w:rsid w:val="0018370E"/>
    <w:rsid w:val="001860F4"/>
    <w:rsid w:val="0019234E"/>
    <w:rsid w:val="001A0F46"/>
    <w:rsid w:val="001A195E"/>
    <w:rsid w:val="001E10B3"/>
    <w:rsid w:val="001E1B37"/>
    <w:rsid w:val="0024242C"/>
    <w:rsid w:val="0025549C"/>
    <w:rsid w:val="0026719F"/>
    <w:rsid w:val="00280E13"/>
    <w:rsid w:val="00284495"/>
    <w:rsid w:val="00285321"/>
    <w:rsid w:val="002909F9"/>
    <w:rsid w:val="00295E80"/>
    <w:rsid w:val="00297261"/>
    <w:rsid w:val="002B2F6C"/>
    <w:rsid w:val="002B34F3"/>
    <w:rsid w:val="002C2DF2"/>
    <w:rsid w:val="002C7009"/>
    <w:rsid w:val="002D36A8"/>
    <w:rsid w:val="002E5E5C"/>
    <w:rsid w:val="002F4D36"/>
    <w:rsid w:val="003011FD"/>
    <w:rsid w:val="00304CF8"/>
    <w:rsid w:val="00314967"/>
    <w:rsid w:val="003173AA"/>
    <w:rsid w:val="00321702"/>
    <w:rsid w:val="00323B13"/>
    <w:rsid w:val="003261B2"/>
    <w:rsid w:val="00340A50"/>
    <w:rsid w:val="00345B64"/>
    <w:rsid w:val="00351487"/>
    <w:rsid w:val="003515A5"/>
    <w:rsid w:val="00362961"/>
    <w:rsid w:val="00381563"/>
    <w:rsid w:val="0038423A"/>
    <w:rsid w:val="0038788B"/>
    <w:rsid w:val="003B2C40"/>
    <w:rsid w:val="003B533B"/>
    <w:rsid w:val="003C3989"/>
    <w:rsid w:val="003C3CED"/>
    <w:rsid w:val="003C6B55"/>
    <w:rsid w:val="003F2775"/>
    <w:rsid w:val="0040077A"/>
    <w:rsid w:val="0040535E"/>
    <w:rsid w:val="004074C5"/>
    <w:rsid w:val="00411AB3"/>
    <w:rsid w:val="0041694C"/>
    <w:rsid w:val="00426448"/>
    <w:rsid w:val="00453489"/>
    <w:rsid w:val="004931F7"/>
    <w:rsid w:val="0049429E"/>
    <w:rsid w:val="00494CE3"/>
    <w:rsid w:val="00494DF4"/>
    <w:rsid w:val="0049636A"/>
    <w:rsid w:val="004B73F4"/>
    <w:rsid w:val="004C1AF0"/>
    <w:rsid w:val="004C508A"/>
    <w:rsid w:val="004D0D60"/>
    <w:rsid w:val="004F1965"/>
    <w:rsid w:val="00501096"/>
    <w:rsid w:val="00501573"/>
    <w:rsid w:val="005023D6"/>
    <w:rsid w:val="00506037"/>
    <w:rsid w:val="0052518C"/>
    <w:rsid w:val="00536404"/>
    <w:rsid w:val="005501D3"/>
    <w:rsid w:val="005619DD"/>
    <w:rsid w:val="005636DA"/>
    <w:rsid w:val="00566CA6"/>
    <w:rsid w:val="0058186E"/>
    <w:rsid w:val="0059209E"/>
    <w:rsid w:val="005931C7"/>
    <w:rsid w:val="005A0221"/>
    <w:rsid w:val="005C2BEE"/>
    <w:rsid w:val="005D4215"/>
    <w:rsid w:val="005F6326"/>
    <w:rsid w:val="00600128"/>
    <w:rsid w:val="0061779F"/>
    <w:rsid w:val="00646AB1"/>
    <w:rsid w:val="00660447"/>
    <w:rsid w:val="0066533B"/>
    <w:rsid w:val="0067300F"/>
    <w:rsid w:val="00690D88"/>
    <w:rsid w:val="0069571F"/>
    <w:rsid w:val="006A6533"/>
    <w:rsid w:val="006C1CC0"/>
    <w:rsid w:val="006C32AE"/>
    <w:rsid w:val="006D6AF3"/>
    <w:rsid w:val="006E2593"/>
    <w:rsid w:val="006E3AEE"/>
    <w:rsid w:val="006E4680"/>
    <w:rsid w:val="006F3550"/>
    <w:rsid w:val="006F37F0"/>
    <w:rsid w:val="006F5D3E"/>
    <w:rsid w:val="00705C3D"/>
    <w:rsid w:val="00710493"/>
    <w:rsid w:val="007147D0"/>
    <w:rsid w:val="00740037"/>
    <w:rsid w:val="00757F7B"/>
    <w:rsid w:val="00791369"/>
    <w:rsid w:val="0079284F"/>
    <w:rsid w:val="00794E20"/>
    <w:rsid w:val="007970D7"/>
    <w:rsid w:val="007A79AD"/>
    <w:rsid w:val="007B27ED"/>
    <w:rsid w:val="007B7FE4"/>
    <w:rsid w:val="007C1DF4"/>
    <w:rsid w:val="007C5634"/>
    <w:rsid w:val="007D53B7"/>
    <w:rsid w:val="007D6A48"/>
    <w:rsid w:val="007E3259"/>
    <w:rsid w:val="007E353A"/>
    <w:rsid w:val="007E646E"/>
    <w:rsid w:val="007E6990"/>
    <w:rsid w:val="007F6E26"/>
    <w:rsid w:val="00801718"/>
    <w:rsid w:val="0080423D"/>
    <w:rsid w:val="0080466B"/>
    <w:rsid w:val="008142E5"/>
    <w:rsid w:val="008154A8"/>
    <w:rsid w:val="00817376"/>
    <w:rsid w:val="008535B3"/>
    <w:rsid w:val="0086288F"/>
    <w:rsid w:val="0086568F"/>
    <w:rsid w:val="00885FE9"/>
    <w:rsid w:val="00895130"/>
    <w:rsid w:val="008C09E5"/>
    <w:rsid w:val="008D0E0E"/>
    <w:rsid w:val="008E03C4"/>
    <w:rsid w:val="008F7D88"/>
    <w:rsid w:val="0092399B"/>
    <w:rsid w:val="00934FC9"/>
    <w:rsid w:val="009365EB"/>
    <w:rsid w:val="00943F14"/>
    <w:rsid w:val="00950322"/>
    <w:rsid w:val="00962083"/>
    <w:rsid w:val="009623AE"/>
    <w:rsid w:val="00975BC4"/>
    <w:rsid w:val="00985820"/>
    <w:rsid w:val="009A11BB"/>
    <w:rsid w:val="009A2CDD"/>
    <w:rsid w:val="009B109C"/>
    <w:rsid w:val="009C1DAD"/>
    <w:rsid w:val="009C6AB9"/>
    <w:rsid w:val="009D25D7"/>
    <w:rsid w:val="009D72F6"/>
    <w:rsid w:val="009E22A6"/>
    <w:rsid w:val="00A017B8"/>
    <w:rsid w:val="00A04756"/>
    <w:rsid w:val="00A11BA9"/>
    <w:rsid w:val="00A308F3"/>
    <w:rsid w:val="00A41DEF"/>
    <w:rsid w:val="00A4417C"/>
    <w:rsid w:val="00A914A7"/>
    <w:rsid w:val="00A96859"/>
    <w:rsid w:val="00A96B60"/>
    <w:rsid w:val="00AC1B59"/>
    <w:rsid w:val="00AD03BF"/>
    <w:rsid w:val="00AD5654"/>
    <w:rsid w:val="00AE035B"/>
    <w:rsid w:val="00AE103A"/>
    <w:rsid w:val="00AE2F6C"/>
    <w:rsid w:val="00AF269F"/>
    <w:rsid w:val="00AF3D3A"/>
    <w:rsid w:val="00B07AA5"/>
    <w:rsid w:val="00B17552"/>
    <w:rsid w:val="00B24783"/>
    <w:rsid w:val="00B2568E"/>
    <w:rsid w:val="00B25D6F"/>
    <w:rsid w:val="00B26E4E"/>
    <w:rsid w:val="00B34FDE"/>
    <w:rsid w:val="00B4169F"/>
    <w:rsid w:val="00B45097"/>
    <w:rsid w:val="00B5063B"/>
    <w:rsid w:val="00B71723"/>
    <w:rsid w:val="00BA290C"/>
    <w:rsid w:val="00BA377F"/>
    <w:rsid w:val="00BB2114"/>
    <w:rsid w:val="00BC7DC7"/>
    <w:rsid w:val="00BD6E57"/>
    <w:rsid w:val="00BD7DDA"/>
    <w:rsid w:val="00C022C8"/>
    <w:rsid w:val="00C11243"/>
    <w:rsid w:val="00C150AD"/>
    <w:rsid w:val="00C2108B"/>
    <w:rsid w:val="00C44CA1"/>
    <w:rsid w:val="00C50557"/>
    <w:rsid w:val="00C577F9"/>
    <w:rsid w:val="00C77B9E"/>
    <w:rsid w:val="00CA3AF0"/>
    <w:rsid w:val="00CA6988"/>
    <w:rsid w:val="00CA735C"/>
    <w:rsid w:val="00CB15AA"/>
    <w:rsid w:val="00CB3CBB"/>
    <w:rsid w:val="00CD1592"/>
    <w:rsid w:val="00CD519F"/>
    <w:rsid w:val="00CE364D"/>
    <w:rsid w:val="00CF4877"/>
    <w:rsid w:val="00CF5A1A"/>
    <w:rsid w:val="00D038E8"/>
    <w:rsid w:val="00D12067"/>
    <w:rsid w:val="00D16242"/>
    <w:rsid w:val="00D203CE"/>
    <w:rsid w:val="00D24744"/>
    <w:rsid w:val="00D27274"/>
    <w:rsid w:val="00D31243"/>
    <w:rsid w:val="00D32274"/>
    <w:rsid w:val="00D32F78"/>
    <w:rsid w:val="00D33EC4"/>
    <w:rsid w:val="00D52254"/>
    <w:rsid w:val="00D52CCB"/>
    <w:rsid w:val="00D55E60"/>
    <w:rsid w:val="00D6521F"/>
    <w:rsid w:val="00D75E01"/>
    <w:rsid w:val="00D7799D"/>
    <w:rsid w:val="00D933E0"/>
    <w:rsid w:val="00D965B2"/>
    <w:rsid w:val="00DA7D49"/>
    <w:rsid w:val="00DB3A0D"/>
    <w:rsid w:val="00DD01C2"/>
    <w:rsid w:val="00DE5E41"/>
    <w:rsid w:val="00DE76C7"/>
    <w:rsid w:val="00DF04D3"/>
    <w:rsid w:val="00DF68D0"/>
    <w:rsid w:val="00E041C0"/>
    <w:rsid w:val="00E1091F"/>
    <w:rsid w:val="00E10ED3"/>
    <w:rsid w:val="00E12F60"/>
    <w:rsid w:val="00E16F14"/>
    <w:rsid w:val="00E20A94"/>
    <w:rsid w:val="00E20C08"/>
    <w:rsid w:val="00E233FB"/>
    <w:rsid w:val="00E26BF1"/>
    <w:rsid w:val="00E36E20"/>
    <w:rsid w:val="00E44340"/>
    <w:rsid w:val="00E500F9"/>
    <w:rsid w:val="00E62156"/>
    <w:rsid w:val="00E6347F"/>
    <w:rsid w:val="00E645CE"/>
    <w:rsid w:val="00E83A64"/>
    <w:rsid w:val="00E8587C"/>
    <w:rsid w:val="00EA29A9"/>
    <w:rsid w:val="00EA31E9"/>
    <w:rsid w:val="00EA5468"/>
    <w:rsid w:val="00EA64E7"/>
    <w:rsid w:val="00EA6CA3"/>
    <w:rsid w:val="00EC477C"/>
    <w:rsid w:val="00EE0EAE"/>
    <w:rsid w:val="00EE5C0D"/>
    <w:rsid w:val="00EE7BC6"/>
    <w:rsid w:val="00EF325A"/>
    <w:rsid w:val="00EF617B"/>
    <w:rsid w:val="00F1565A"/>
    <w:rsid w:val="00F20F0E"/>
    <w:rsid w:val="00F2595B"/>
    <w:rsid w:val="00F35428"/>
    <w:rsid w:val="00F376DB"/>
    <w:rsid w:val="00F46F22"/>
    <w:rsid w:val="00F574C0"/>
    <w:rsid w:val="00F6598A"/>
    <w:rsid w:val="00F67E35"/>
    <w:rsid w:val="00F742FC"/>
    <w:rsid w:val="00FA2F1C"/>
    <w:rsid w:val="00FB6458"/>
    <w:rsid w:val="00FF65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B49EB09"/>
  <w15:chartTrackingRefBased/>
  <w15:docId w15:val="{E34139D2-72A2-41BB-8E54-FC5B29B266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01573"/>
    <w:pPr>
      <w:spacing w:after="200" w:line="276" w:lineRule="auto"/>
    </w:pPr>
    <w:rPr>
      <w:rFonts w:eastAsiaTheme="minorEastAsia"/>
      <w:kern w:val="0"/>
      <w:lang w:val="hr-HR" w:eastAsia="hr-HR"/>
      <w14:ligatures w14:val="none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BezproredaChar">
    <w:name w:val="Bez proreda Char"/>
    <w:link w:val="Bezproreda"/>
    <w:uiPriority w:val="1"/>
    <w:locked/>
    <w:rsid w:val="009365EB"/>
  </w:style>
  <w:style w:type="paragraph" w:styleId="Bezproreda">
    <w:name w:val="No Spacing"/>
    <w:link w:val="BezproredaChar"/>
    <w:uiPriority w:val="1"/>
    <w:qFormat/>
    <w:rsid w:val="009365EB"/>
    <w:pPr>
      <w:spacing w:after="0" w:line="240" w:lineRule="auto"/>
    </w:pPr>
  </w:style>
  <w:style w:type="character" w:styleId="Istaknuto">
    <w:name w:val="Emphasis"/>
    <w:basedOn w:val="Zadanifontodlomka"/>
    <w:uiPriority w:val="20"/>
    <w:qFormat/>
    <w:rsid w:val="009365EB"/>
    <w:rPr>
      <w:i/>
      <w:iCs/>
    </w:rPr>
  </w:style>
  <w:style w:type="character" w:styleId="Hiperveza">
    <w:name w:val="Hyperlink"/>
    <w:basedOn w:val="Zadanifontodlomka"/>
    <w:uiPriority w:val="99"/>
    <w:unhideWhenUsed/>
    <w:rsid w:val="009365EB"/>
    <w:rPr>
      <w:color w:val="0563C1" w:themeColor="hyperlink"/>
      <w:u w:val="single"/>
    </w:rPr>
  </w:style>
  <w:style w:type="paragraph" w:styleId="Tekstfusnote">
    <w:name w:val="footnote text"/>
    <w:basedOn w:val="Normal"/>
    <w:link w:val="TekstfusnoteChar"/>
    <w:uiPriority w:val="99"/>
    <w:semiHidden/>
    <w:unhideWhenUsed/>
    <w:rsid w:val="009365EB"/>
    <w:pPr>
      <w:spacing w:after="0" w:line="240" w:lineRule="auto"/>
    </w:pPr>
    <w:rPr>
      <w:sz w:val="20"/>
      <w:szCs w:val="20"/>
    </w:rPr>
  </w:style>
  <w:style w:type="character" w:customStyle="1" w:styleId="TekstfusnoteChar">
    <w:name w:val="Tekst fusnote Char"/>
    <w:basedOn w:val="Zadanifontodlomka"/>
    <w:link w:val="Tekstfusnote"/>
    <w:uiPriority w:val="99"/>
    <w:semiHidden/>
    <w:rsid w:val="009365EB"/>
    <w:rPr>
      <w:rFonts w:eastAsiaTheme="minorEastAsia"/>
      <w:kern w:val="0"/>
      <w:sz w:val="20"/>
      <w:szCs w:val="20"/>
      <w:lang w:val="hr-HR" w:eastAsia="hr-HR"/>
      <w14:ligatures w14:val="none"/>
    </w:rPr>
  </w:style>
  <w:style w:type="character" w:styleId="Referencafusnote">
    <w:name w:val="footnote reference"/>
    <w:basedOn w:val="Zadanifontodlomka"/>
    <w:uiPriority w:val="99"/>
    <w:semiHidden/>
    <w:unhideWhenUsed/>
    <w:rsid w:val="009365EB"/>
    <w:rPr>
      <w:vertAlign w:val="superscript"/>
    </w:rPr>
  </w:style>
  <w:style w:type="paragraph" w:styleId="Odlomakpopisa">
    <w:name w:val="List Paragraph"/>
    <w:basedOn w:val="Normal"/>
    <w:uiPriority w:val="34"/>
    <w:qFormat/>
    <w:rsid w:val="00EA5468"/>
    <w:pPr>
      <w:ind w:left="720"/>
      <w:contextualSpacing/>
    </w:pPr>
  </w:style>
  <w:style w:type="paragraph" w:styleId="Zaglavlje">
    <w:name w:val="header"/>
    <w:basedOn w:val="Normal"/>
    <w:link w:val="ZaglavljeChar"/>
    <w:uiPriority w:val="99"/>
    <w:unhideWhenUsed/>
    <w:rsid w:val="003261B2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3261B2"/>
    <w:rPr>
      <w:rFonts w:eastAsiaTheme="minorEastAsia"/>
      <w:kern w:val="0"/>
      <w:lang w:val="hr-HR" w:eastAsia="hr-HR"/>
      <w14:ligatures w14:val="none"/>
    </w:rPr>
  </w:style>
  <w:style w:type="paragraph" w:styleId="Podnoje">
    <w:name w:val="footer"/>
    <w:basedOn w:val="Normal"/>
    <w:link w:val="PodnojeChar"/>
    <w:uiPriority w:val="99"/>
    <w:unhideWhenUsed/>
    <w:rsid w:val="003261B2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3261B2"/>
    <w:rPr>
      <w:rFonts w:eastAsiaTheme="minorEastAsia"/>
      <w:kern w:val="0"/>
      <w:lang w:val="hr-HR" w:eastAsia="hr-HR"/>
      <w14:ligatures w14:val="none"/>
    </w:rPr>
  </w:style>
  <w:style w:type="character" w:styleId="Naglaeno">
    <w:name w:val="Strong"/>
    <w:uiPriority w:val="22"/>
    <w:qFormat/>
    <w:rsid w:val="00740037"/>
    <w:rPr>
      <w:b/>
      <w:bCs/>
    </w:rPr>
  </w:style>
  <w:style w:type="character" w:styleId="Nerijeenospominjanje">
    <w:name w:val="Unresolved Mention"/>
    <w:basedOn w:val="Zadanifontodlomka"/>
    <w:uiPriority w:val="99"/>
    <w:semiHidden/>
    <w:unhideWhenUsed/>
    <w:rsid w:val="003C3CE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4470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872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624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563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718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s://gracac.hr/Dokumenti/Prijedlog_I._Izmjena_i_dopuna_Proracuna_Opcine_Gracac_za_2026.__godinu_s_obrazlozenjem_2.11.2026.docx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gracac.hr/dokumenti.asp?id=7&amp;n=6&amp;g=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9E8CE34-9C6E-4296-AD83-950CF27BEB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373</Words>
  <Characters>2130</Characters>
  <Application>Microsoft Office Word</Application>
  <DocSecurity>0</DocSecurity>
  <Lines>17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opcinagracac2@outlook.com</dc:creator>
  <cp:keywords/>
  <dc:description/>
  <cp:lastModifiedBy>Opcina Gracac</cp:lastModifiedBy>
  <cp:revision>3</cp:revision>
  <cp:lastPrinted>2026-11-04T11:58:00Z</cp:lastPrinted>
  <dcterms:created xsi:type="dcterms:W3CDTF">2026-11-04T08:40:00Z</dcterms:created>
  <dcterms:modified xsi:type="dcterms:W3CDTF">2026-11-04T12:06:00Z</dcterms:modified>
</cp:coreProperties>
</file>